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78" w:rsidRPr="006B2C8F" w:rsidRDefault="00EC6E78" w:rsidP="006B2C8F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2C8F">
        <w:rPr>
          <w:rFonts w:ascii="Times New Roman" w:hAnsi="Times New Roman" w:cs="Times New Roman"/>
          <w:b/>
          <w:i/>
          <w:sz w:val="28"/>
          <w:szCs w:val="28"/>
        </w:rPr>
        <w:t>Конституция Российской Федерации</w:t>
      </w:r>
      <w:r w:rsidRPr="006B2C8F">
        <w:rPr>
          <w:rFonts w:ascii="Times New Roman" w:hAnsi="Times New Roman" w:cs="Times New Roman"/>
          <w:b/>
          <w:i/>
          <w:sz w:val="28"/>
          <w:szCs w:val="28"/>
        </w:rPr>
        <w:br/>
        <w:t>Законодательство о государственной гражданской службе</w:t>
      </w:r>
      <w:r w:rsidRPr="006B2C8F">
        <w:rPr>
          <w:rFonts w:ascii="Times New Roman" w:hAnsi="Times New Roman" w:cs="Times New Roman"/>
          <w:b/>
          <w:i/>
          <w:sz w:val="28"/>
          <w:szCs w:val="28"/>
        </w:rPr>
        <w:br/>
        <w:t>Законодательство о противодействии коррупции</w:t>
      </w:r>
      <w:r w:rsidRPr="006B2C8F">
        <w:rPr>
          <w:rFonts w:ascii="Times New Roman" w:hAnsi="Times New Roman" w:cs="Times New Roman"/>
          <w:b/>
          <w:i/>
          <w:sz w:val="28"/>
          <w:szCs w:val="28"/>
        </w:rPr>
        <w:br/>
        <w:t>Бюджетный кодекс Российской Федерации</w:t>
      </w:r>
    </w:p>
    <w:p w:rsidR="00EC764D" w:rsidRPr="006B2C8F" w:rsidRDefault="00EC6E78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Какие функции осуществляет федеральная служба в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системе федеральных органов исполнительной власти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EC6E78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Кто осуществляет р</w:t>
      </w:r>
      <w:r w:rsidR="00EC764D" w:rsidRPr="006B2C8F">
        <w:rPr>
          <w:rFonts w:ascii="Times New Roman" w:hAnsi="Times New Roman" w:cs="Times New Roman"/>
          <w:sz w:val="28"/>
          <w:szCs w:val="28"/>
        </w:rPr>
        <w:t>уководство деятельностью Федеральной антимонопольной службы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EC6E78" w:rsidP="00EC764D">
      <w:pPr>
        <w:pStyle w:val="ConsPlusNormal"/>
        <w:numPr>
          <w:ilvl w:val="0"/>
          <w:numId w:val="1"/>
        </w:numPr>
        <w:spacing w:before="360" w:after="120"/>
        <w:ind w:left="567" w:hanging="567"/>
        <w:jc w:val="both"/>
      </w:pPr>
      <w:r w:rsidRPr="006B2C8F">
        <w:t>Чем определяются а</w:t>
      </w:r>
      <w:r w:rsidR="00EC764D" w:rsidRPr="006B2C8F">
        <w:t>дминистративные процедуры, обеспечивающие осуществление функций ФАС России, эффективную работу её структурных подразделений и должностных лиц, реализ</w:t>
      </w:r>
      <w:r w:rsidRPr="006B2C8F">
        <w:t>ацию прав граждан?</w:t>
      </w:r>
    </w:p>
    <w:p w:rsidR="00EC764D" w:rsidRPr="006B2C8F" w:rsidRDefault="00EC764D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Через какой интервал печатается текст приказа?</w:t>
      </w:r>
    </w:p>
    <w:p w:rsidR="00EC764D" w:rsidRPr="006B2C8F" w:rsidRDefault="00EC6E78" w:rsidP="00EC6E78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Кто подписывает п</w:t>
      </w:r>
      <w:r w:rsidR="00EC764D" w:rsidRPr="006B2C8F">
        <w:rPr>
          <w:rFonts w:ascii="Times New Roman" w:hAnsi="Times New Roman" w:cs="Times New Roman"/>
          <w:sz w:val="28"/>
          <w:szCs w:val="28"/>
        </w:rPr>
        <w:t>риказ</w:t>
      </w:r>
      <w:r w:rsidR="00556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67A3">
        <w:rPr>
          <w:rFonts w:ascii="Times New Roman" w:hAnsi="Times New Roman" w:cs="Times New Roman"/>
          <w:sz w:val="28"/>
          <w:szCs w:val="28"/>
        </w:rPr>
        <w:t>Ленинградского</w:t>
      </w:r>
      <w:bookmarkStart w:id="0" w:name="_GoBack"/>
      <w:bookmarkEnd w:id="0"/>
      <w:proofErr w:type="gramEnd"/>
      <w:r w:rsidR="00EC764D" w:rsidRPr="006B2C8F">
        <w:rPr>
          <w:rFonts w:ascii="Times New Roman" w:hAnsi="Times New Roman" w:cs="Times New Roman"/>
          <w:sz w:val="28"/>
          <w:szCs w:val="28"/>
        </w:rPr>
        <w:t xml:space="preserve"> </w:t>
      </w:r>
      <w:r w:rsidRPr="006B2C8F">
        <w:rPr>
          <w:rFonts w:ascii="Times New Roman" w:hAnsi="Times New Roman" w:cs="Times New Roman"/>
          <w:sz w:val="28"/>
          <w:szCs w:val="28"/>
        </w:rPr>
        <w:t>областного УФАС России?</w:t>
      </w:r>
    </w:p>
    <w:p w:rsidR="00EC764D" w:rsidRPr="006B2C8F" w:rsidRDefault="00EC764D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Может ли гражданин быть принят на гражданскую службу, а гражданский служащий – находиться на гражданской службе в случае выхода из гражданства Российской Федерации или приобретения гражданства другого государства?</w:t>
      </w:r>
    </w:p>
    <w:p w:rsidR="00EC764D" w:rsidRPr="006B2C8F" w:rsidRDefault="00EC764D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понимается под конфликтом интересов?</w:t>
      </w:r>
    </w:p>
    <w:p w:rsidR="00EC764D" w:rsidRPr="006B2C8F" w:rsidRDefault="00EC6E78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Какую ответственность несут г</w:t>
      </w:r>
      <w:r w:rsidR="00EC764D" w:rsidRPr="006B2C8F">
        <w:rPr>
          <w:rFonts w:ascii="Times New Roman" w:hAnsi="Times New Roman" w:cs="Times New Roman"/>
          <w:sz w:val="28"/>
          <w:szCs w:val="28"/>
        </w:rPr>
        <w:t>раждане Российской Федерации, иностранные граждане и лица без гражданства за совершение коррупционных правонарушений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4D" w:rsidRPr="006B2C8F" w:rsidRDefault="00EC6E78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признается д</w:t>
      </w:r>
      <w:r w:rsidR="00EC764D" w:rsidRPr="006B2C8F">
        <w:rPr>
          <w:rFonts w:ascii="Times New Roman" w:hAnsi="Times New Roman" w:cs="Times New Roman"/>
          <w:sz w:val="28"/>
          <w:szCs w:val="28"/>
        </w:rPr>
        <w:t>исциплинарным проступком государственного гражданского служащего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EC764D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 расшифровывается аббревиатура «КБК»?</w:t>
      </w:r>
    </w:p>
    <w:p w:rsidR="00EC764D" w:rsidRPr="006B2C8F" w:rsidRDefault="00EC764D" w:rsidP="00EC764D">
      <w:pPr>
        <w:pStyle w:val="a3"/>
        <w:numPr>
          <w:ilvl w:val="0"/>
          <w:numId w:val="1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такое профицит бюджета?</w:t>
      </w:r>
    </w:p>
    <w:p w:rsidR="00EC6E78" w:rsidRPr="006B2C8F" w:rsidRDefault="00EC6E78" w:rsidP="00EC6E78">
      <w:pPr>
        <w:pStyle w:val="a3"/>
        <w:keepNext/>
        <w:tabs>
          <w:tab w:val="left" w:pos="1134"/>
        </w:tabs>
        <w:spacing w:before="360" w:after="120" w:line="240" w:lineRule="auto"/>
        <w:ind w:left="360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C8F">
        <w:rPr>
          <w:rFonts w:ascii="Times New Roman" w:hAnsi="Times New Roman" w:cs="Times New Roman"/>
          <w:b/>
          <w:i/>
          <w:sz w:val="28"/>
          <w:szCs w:val="28"/>
        </w:rPr>
        <w:t>Законодательство Российской Федерации о защите конкуренции</w:t>
      </w:r>
    </w:p>
    <w:p w:rsidR="00EC764D" w:rsidRPr="006B2C8F" w:rsidRDefault="00EC764D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относится к источнику права в Российской Федерации?</w:t>
      </w:r>
    </w:p>
    <w:p w:rsidR="00EC764D" w:rsidRPr="006B2C8F" w:rsidRDefault="005B1016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какого срока р</w:t>
      </w:r>
      <w:r w:rsidR="00EC764D" w:rsidRPr="006B2C8F">
        <w:rPr>
          <w:rFonts w:ascii="Times New Roman" w:hAnsi="Times New Roman" w:cs="Times New Roman"/>
          <w:sz w:val="28"/>
          <w:szCs w:val="28"/>
        </w:rPr>
        <w:t>ешение арбитражного суда о привлечении к административной ответственности вступает в законную силу, если</w:t>
      </w:r>
      <w:r w:rsidR="00EC6E78" w:rsidRPr="006B2C8F">
        <w:rPr>
          <w:rFonts w:ascii="Times New Roman" w:hAnsi="Times New Roman" w:cs="Times New Roman"/>
          <w:sz w:val="28"/>
          <w:szCs w:val="28"/>
        </w:rPr>
        <w:t xml:space="preserve"> не подана апелляционная жалоба?</w:t>
      </w:r>
    </w:p>
    <w:p w:rsidR="00EC764D" w:rsidRPr="006B2C8F" w:rsidRDefault="00EC764D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Возможно ли освободить лицо от административной ответственности, если оно совершило малозначительное правонарушение</w:t>
      </w:r>
      <w:r w:rsidR="000669D9">
        <w:rPr>
          <w:rFonts w:ascii="Times New Roman" w:hAnsi="Times New Roman" w:cs="Times New Roman"/>
          <w:sz w:val="28"/>
          <w:szCs w:val="28"/>
        </w:rPr>
        <w:t>,</w:t>
      </w:r>
      <w:r w:rsidRPr="006B2C8F">
        <w:rPr>
          <w:rFonts w:ascii="Times New Roman" w:hAnsi="Times New Roman" w:cs="Times New Roman"/>
          <w:sz w:val="28"/>
          <w:szCs w:val="28"/>
        </w:rPr>
        <w:t xml:space="preserve"> и ограничить</w:t>
      </w:r>
      <w:r w:rsidR="00EC6E78" w:rsidRPr="006B2C8F">
        <w:rPr>
          <w:rFonts w:ascii="Times New Roman" w:hAnsi="Times New Roman" w:cs="Times New Roman"/>
          <w:sz w:val="28"/>
          <w:szCs w:val="28"/>
        </w:rPr>
        <w:t>ся, например, устным замечанием?</w:t>
      </w:r>
    </w:p>
    <w:p w:rsidR="00EC764D" w:rsidRPr="006B2C8F" w:rsidRDefault="00EA2F80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Считается ли ответчик извещённым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арбитражным судом надлежащим образом, если место нахождения или место жительства его неизвестно и извещение направлено судом по последнему известному месту нахождения </w:t>
      </w:r>
      <w:r w:rsidR="00EC6E78" w:rsidRPr="006B2C8F">
        <w:rPr>
          <w:rFonts w:ascii="Times New Roman" w:hAnsi="Times New Roman" w:cs="Times New Roman"/>
          <w:sz w:val="28"/>
          <w:szCs w:val="28"/>
        </w:rPr>
        <w:t>или месту жительства ответчика?</w:t>
      </w:r>
    </w:p>
    <w:p w:rsidR="00EC764D" w:rsidRPr="006B2C8F" w:rsidRDefault="00EC764D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C6E78" w:rsidRPr="006B2C8F">
        <w:rPr>
          <w:rFonts w:ascii="Times New Roman" w:hAnsi="Times New Roman" w:cs="Times New Roman"/>
          <w:sz w:val="28"/>
          <w:szCs w:val="28"/>
        </w:rPr>
        <w:t xml:space="preserve">ли </w:t>
      </w:r>
      <w:r w:rsidRPr="006B2C8F">
        <w:rPr>
          <w:rFonts w:ascii="Times New Roman" w:hAnsi="Times New Roman" w:cs="Times New Roman"/>
          <w:sz w:val="28"/>
          <w:szCs w:val="28"/>
        </w:rPr>
        <w:t>антимонопольный орган обращаться в арбитражный суд с иском о ликвидации юридических лиц?</w:t>
      </w:r>
    </w:p>
    <w:p w:rsidR="00EC764D" w:rsidRPr="006B2C8F" w:rsidRDefault="00EC764D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B1016">
        <w:rPr>
          <w:rFonts w:ascii="Times New Roman" w:hAnsi="Times New Roman" w:cs="Times New Roman"/>
          <w:sz w:val="28"/>
          <w:szCs w:val="28"/>
        </w:rPr>
        <w:t xml:space="preserve">ли </w:t>
      </w:r>
      <w:r w:rsidRPr="006B2C8F">
        <w:rPr>
          <w:rFonts w:ascii="Times New Roman" w:hAnsi="Times New Roman" w:cs="Times New Roman"/>
          <w:sz w:val="28"/>
          <w:szCs w:val="28"/>
        </w:rPr>
        <w:t xml:space="preserve">перечень признаков ограничения конкуренции, данный в статье 4 </w:t>
      </w:r>
      <w:r w:rsidR="005B1016" w:rsidRPr="006B2C8F">
        <w:rPr>
          <w:rFonts w:ascii="Times New Roman" w:hAnsi="Times New Roman" w:cs="Times New Roman"/>
          <w:sz w:val="28"/>
          <w:szCs w:val="28"/>
        </w:rPr>
        <w:t>Федерального закона от 26.07.2006 № 135-ФЗ «О защите конкуренции»</w:t>
      </w:r>
      <w:r w:rsidRPr="006B2C8F">
        <w:rPr>
          <w:rFonts w:ascii="Times New Roman" w:hAnsi="Times New Roman" w:cs="Times New Roman"/>
          <w:sz w:val="28"/>
          <w:szCs w:val="28"/>
        </w:rPr>
        <w:t>, закрытым?</w:t>
      </w:r>
    </w:p>
    <w:p w:rsidR="00EC764D" w:rsidRPr="006B2C8F" w:rsidRDefault="00EC764D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Что такое «соглашение» в значении, определенном </w:t>
      </w:r>
      <w:r w:rsidR="00EC6E78" w:rsidRPr="006B2C8F">
        <w:rPr>
          <w:rFonts w:ascii="Times New Roman" w:hAnsi="Times New Roman" w:cs="Times New Roman"/>
          <w:sz w:val="28"/>
          <w:szCs w:val="28"/>
        </w:rPr>
        <w:t>Федеральным законом от 26.07.2006 № 135-ФЗ «О защите конкуренции»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5B1016" w:rsidP="00EC764D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случаях </w:t>
      </w:r>
      <w:r w:rsidR="00EC6E78" w:rsidRPr="006B2C8F">
        <w:rPr>
          <w:rFonts w:ascii="Times New Roman" w:hAnsi="Times New Roman" w:cs="Times New Roman"/>
          <w:sz w:val="28"/>
          <w:szCs w:val="28"/>
        </w:rPr>
        <w:t>и</w:t>
      </w:r>
      <w:r w:rsidR="00EC764D" w:rsidRPr="006B2C8F">
        <w:rPr>
          <w:rFonts w:ascii="Times New Roman" w:hAnsi="Times New Roman" w:cs="Times New Roman"/>
          <w:sz w:val="28"/>
          <w:szCs w:val="28"/>
        </w:rPr>
        <w:t>зъя</w:t>
      </w:r>
      <w:r w:rsidR="00EC6E78" w:rsidRPr="006B2C8F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6E78" w:rsidRPr="006B2C8F">
        <w:rPr>
          <w:rFonts w:ascii="Times New Roman" w:hAnsi="Times New Roman" w:cs="Times New Roman"/>
          <w:sz w:val="28"/>
          <w:szCs w:val="28"/>
        </w:rPr>
        <w:t xml:space="preserve"> товара из обращения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C6E78" w:rsidRPr="006B2C8F">
        <w:rPr>
          <w:rFonts w:ascii="Times New Roman" w:hAnsi="Times New Roman" w:cs="Times New Roman"/>
          <w:sz w:val="28"/>
          <w:szCs w:val="28"/>
        </w:rPr>
        <w:t xml:space="preserve"> </w:t>
      </w:r>
      <w:r w:rsidR="00EC764D" w:rsidRPr="006B2C8F">
        <w:rPr>
          <w:rFonts w:ascii="Times New Roman" w:hAnsi="Times New Roman" w:cs="Times New Roman"/>
          <w:sz w:val="28"/>
          <w:szCs w:val="28"/>
        </w:rPr>
        <w:t>злоупотреб</w:t>
      </w:r>
      <w:r w:rsidR="00EC6E78" w:rsidRPr="006B2C8F">
        <w:rPr>
          <w:rFonts w:ascii="Times New Roman" w:hAnsi="Times New Roman" w:cs="Times New Roman"/>
          <w:sz w:val="28"/>
          <w:szCs w:val="28"/>
        </w:rPr>
        <w:t>лением доминирующим положением?</w:t>
      </w:r>
    </w:p>
    <w:p w:rsidR="00EA2F80" w:rsidRPr="006B2C8F" w:rsidRDefault="00EC764D" w:rsidP="00EA2F80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Укажите полномочие, которое не относится к исключительной компетенции федерального антимонопольного органа и исполняется та</w:t>
      </w:r>
      <w:r w:rsidR="00EC6E78" w:rsidRPr="006B2C8F">
        <w:rPr>
          <w:rFonts w:ascii="Times New Roman" w:hAnsi="Times New Roman" w:cs="Times New Roman"/>
          <w:sz w:val="28"/>
          <w:szCs w:val="28"/>
        </w:rPr>
        <w:t xml:space="preserve">кже его </w:t>
      </w:r>
      <w:r w:rsidR="005B1016">
        <w:rPr>
          <w:rFonts w:ascii="Times New Roman" w:hAnsi="Times New Roman" w:cs="Times New Roman"/>
          <w:sz w:val="28"/>
          <w:szCs w:val="28"/>
        </w:rPr>
        <w:t>территориальным органом.</w:t>
      </w:r>
    </w:p>
    <w:p w:rsidR="00EA2F80" w:rsidRPr="006B2C8F" w:rsidRDefault="00EA2F80" w:rsidP="00EA2F80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Являются ли персональные данные госслужащих, внесенные в личные дела, сведениями, составляющими государственную тайну?</w:t>
      </w:r>
    </w:p>
    <w:p w:rsidR="00EA2F80" w:rsidRPr="006B2C8F" w:rsidRDefault="00EA2F80" w:rsidP="00EA2F80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Дайте определение гарантирующей организации в сфере водоснабжения в соответствии с Федеральным законом от 07.12.2011 № 416-ФЗ «О </w:t>
      </w:r>
      <w:r w:rsidR="005B1016">
        <w:rPr>
          <w:rFonts w:ascii="Times New Roman" w:hAnsi="Times New Roman" w:cs="Times New Roman"/>
          <w:sz w:val="28"/>
          <w:szCs w:val="28"/>
        </w:rPr>
        <w:t>водоснабжении и водоотведении».</w:t>
      </w:r>
    </w:p>
    <w:p w:rsidR="00EA2F80" w:rsidRPr="006B2C8F" w:rsidRDefault="00EA2F80" w:rsidP="00EA2F80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Дайте определение газотранспортной организации в соответствии с Федеральным законом от 31.05.2011 № 69-ФЗ «О газосн</w:t>
      </w:r>
      <w:r w:rsidR="005B1016">
        <w:rPr>
          <w:rFonts w:ascii="Times New Roman" w:hAnsi="Times New Roman" w:cs="Times New Roman"/>
          <w:sz w:val="28"/>
          <w:szCs w:val="28"/>
        </w:rPr>
        <w:t>абжении в Российской Федерации».</w:t>
      </w:r>
    </w:p>
    <w:p w:rsidR="00EA2F80" w:rsidRPr="006B2C8F" w:rsidRDefault="00EA2F80" w:rsidP="00EA2F80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Является ли основанием для возбуждения дела о нарушении антимонопольного законодательства сообщение средства массовой </w:t>
      </w:r>
      <w:r w:rsidRPr="006B2C8F">
        <w:rPr>
          <w:rFonts w:ascii="Times New Roman" w:hAnsi="Times New Roman" w:cs="Times New Roman"/>
          <w:sz w:val="28"/>
          <w:szCs w:val="28"/>
        </w:rPr>
        <w:lastRenderedPageBreak/>
        <w:t>информации, указывающее на наличие признаков нарушения антимонопольного законодательства?</w:t>
      </w:r>
    </w:p>
    <w:p w:rsidR="00EA2F80" w:rsidRPr="006B2C8F" w:rsidRDefault="00EA2F80" w:rsidP="00EA2F80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 каком случае при рассмотрении дела о нарушении антимонопольного законодательства комиссией принимается заключение об обстоятельствах дела?</w:t>
      </w:r>
    </w:p>
    <w:p w:rsidR="005C4247" w:rsidRPr="006B2C8F" w:rsidRDefault="00EA2F80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Какие документы нужно предъявить при осуществлении контроля за соблюдением антимонопольного законодательства работникам антимонопольного органа для беспрепятственного доступа в федеральные органы исполнительной власти, органы исполнительной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в государственные внебюджетные фонды, коммерческие организации, некоммерческие организации для получения необходимых антимонопольному органу документов и информации?</w:t>
      </w:r>
    </w:p>
    <w:p w:rsidR="005C4247" w:rsidRPr="006B2C8F" w:rsidRDefault="00EA2F80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Каков порядок уведомления проверяемого лица о проведении внеплановой проверки на предмет соблюдения требований </w:t>
      </w:r>
      <w:hyperlink r:id="rId8" w:history="1">
        <w:r w:rsidRPr="006B2C8F">
          <w:rPr>
            <w:rFonts w:ascii="Times New Roman" w:hAnsi="Times New Roman" w:cs="Times New Roman"/>
            <w:sz w:val="28"/>
            <w:szCs w:val="28"/>
          </w:rPr>
          <w:t>статей 11</w:t>
        </w:r>
      </w:hyperlink>
      <w:r w:rsidRPr="006B2C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B2C8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6B2C8F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 135-ФЗ «О защите конкуренции»?</w:t>
      </w:r>
    </w:p>
    <w:p w:rsidR="005C4247" w:rsidRPr="006B2C8F" w:rsidRDefault="005B1016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д</w:t>
      </w:r>
      <w:r w:rsidR="00EA2F80" w:rsidRPr="006B2C8F">
        <w:rPr>
          <w:rFonts w:ascii="Times New Roman" w:hAnsi="Times New Roman" w:cs="Times New Roman"/>
          <w:sz w:val="28"/>
          <w:szCs w:val="28"/>
        </w:rPr>
        <w:t>опускаются «вертикальные» соглашения между хозяйствующими субъектами (за исключением «вертикальных» соглашений м</w:t>
      </w:r>
      <w:r>
        <w:rPr>
          <w:rFonts w:ascii="Times New Roman" w:hAnsi="Times New Roman" w:cs="Times New Roman"/>
          <w:sz w:val="28"/>
          <w:szCs w:val="28"/>
        </w:rPr>
        <w:t>ежду финансовыми организациями)?</w:t>
      </w:r>
    </w:p>
    <w:p w:rsidR="005C4247" w:rsidRPr="006B2C8F" w:rsidRDefault="005C4247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Каков срок выполнения предупреждения?</w:t>
      </w:r>
    </w:p>
    <w:p w:rsidR="005C4247" w:rsidRPr="006B2C8F" w:rsidRDefault="00EA2F80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 течение какого срока заявление перенаправляется по подведомственност</w:t>
      </w:r>
      <w:r w:rsidR="005C4247" w:rsidRPr="006B2C8F">
        <w:rPr>
          <w:rFonts w:ascii="Times New Roman" w:hAnsi="Times New Roman" w:cs="Times New Roman"/>
          <w:sz w:val="28"/>
          <w:szCs w:val="28"/>
        </w:rPr>
        <w:t>и в другой уполномоченный орган?</w:t>
      </w:r>
    </w:p>
    <w:p w:rsidR="005C4247" w:rsidRPr="006B2C8F" w:rsidRDefault="005C4247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должно содержать предупреждение?</w:t>
      </w:r>
    </w:p>
    <w:p w:rsidR="005C4247" w:rsidRPr="006B2C8F" w:rsidRDefault="005C4247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Какое решение принимают члены комиссии, присутствующие на заседании, в</w:t>
      </w:r>
      <w:r w:rsidR="00EA2F80" w:rsidRPr="006B2C8F">
        <w:rPr>
          <w:rFonts w:ascii="Times New Roman" w:hAnsi="Times New Roman" w:cs="Times New Roman"/>
          <w:sz w:val="28"/>
          <w:szCs w:val="28"/>
        </w:rPr>
        <w:t xml:space="preserve"> случае отсутствия кворума для рассмотрения дела о нарушении ан</w:t>
      </w:r>
      <w:r w:rsidRPr="006B2C8F">
        <w:rPr>
          <w:rFonts w:ascii="Times New Roman" w:hAnsi="Times New Roman" w:cs="Times New Roman"/>
          <w:sz w:val="28"/>
          <w:szCs w:val="28"/>
        </w:rPr>
        <w:t>тимонопольного законодательства?</w:t>
      </w:r>
    </w:p>
    <w:p w:rsidR="005C4247" w:rsidRPr="006B2C8F" w:rsidRDefault="00EA2F80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</w:t>
      </w:r>
      <w:r w:rsidR="005C4247" w:rsidRPr="006B2C8F">
        <w:rPr>
          <w:rFonts w:ascii="Times New Roman" w:hAnsi="Times New Roman" w:cs="Times New Roman"/>
          <w:sz w:val="28"/>
          <w:szCs w:val="28"/>
        </w:rPr>
        <w:t>то относится к</w:t>
      </w:r>
      <w:r w:rsidRPr="006B2C8F">
        <w:rPr>
          <w:rFonts w:ascii="Times New Roman" w:hAnsi="Times New Roman" w:cs="Times New Roman"/>
          <w:sz w:val="28"/>
          <w:szCs w:val="28"/>
        </w:rPr>
        <w:t xml:space="preserve"> лицам, участвующим в деле о нарушении ант</w:t>
      </w:r>
      <w:r w:rsidR="005C4247" w:rsidRPr="006B2C8F">
        <w:rPr>
          <w:rFonts w:ascii="Times New Roman" w:hAnsi="Times New Roman" w:cs="Times New Roman"/>
          <w:sz w:val="28"/>
          <w:szCs w:val="28"/>
        </w:rPr>
        <w:t>имонопольного законодательства?</w:t>
      </w:r>
    </w:p>
    <w:p w:rsidR="005C4247" w:rsidRPr="006B2C8F" w:rsidRDefault="005C4247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Какое решение может принять антимонопольный орган п</w:t>
      </w:r>
      <w:r w:rsidR="00EA2F80" w:rsidRPr="006B2C8F">
        <w:rPr>
          <w:rFonts w:ascii="Times New Roman" w:hAnsi="Times New Roman" w:cs="Times New Roman"/>
          <w:sz w:val="28"/>
          <w:szCs w:val="28"/>
        </w:rPr>
        <w:t>о результатам рас</w:t>
      </w:r>
      <w:r w:rsidRPr="006B2C8F">
        <w:rPr>
          <w:rFonts w:ascii="Times New Roman" w:hAnsi="Times New Roman" w:cs="Times New Roman"/>
          <w:sz w:val="28"/>
          <w:szCs w:val="28"/>
        </w:rPr>
        <w:t>смотрения заявления, материалов?</w:t>
      </w:r>
    </w:p>
    <w:p w:rsidR="005C4247" w:rsidRPr="006B2C8F" w:rsidRDefault="005C4247" w:rsidP="005C424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lastRenderedPageBreak/>
        <w:t>В каких случаях допускается п</w:t>
      </w:r>
      <w:r w:rsidR="00EA2F80" w:rsidRPr="006B2C8F">
        <w:rPr>
          <w:rFonts w:ascii="Times New Roman" w:hAnsi="Times New Roman" w:cs="Times New Roman"/>
          <w:sz w:val="28"/>
          <w:szCs w:val="28"/>
        </w:rPr>
        <w:t>риостановление рассмотрения дела о нарушении ан</w:t>
      </w:r>
      <w:r w:rsidRPr="006B2C8F">
        <w:rPr>
          <w:rFonts w:ascii="Times New Roman" w:hAnsi="Times New Roman" w:cs="Times New Roman"/>
          <w:sz w:val="28"/>
          <w:szCs w:val="28"/>
        </w:rPr>
        <w:t>тимонопольного законодательства?</w:t>
      </w:r>
    </w:p>
    <w:p w:rsidR="00765267" w:rsidRPr="006B2C8F" w:rsidRDefault="005C4247" w:rsidP="0076526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В течение какого срока решение по делу о нарушении антимонопольного законодательства </w:t>
      </w:r>
      <w:r w:rsidR="00EA2F80" w:rsidRPr="006B2C8F">
        <w:rPr>
          <w:rFonts w:ascii="Times New Roman" w:hAnsi="Times New Roman" w:cs="Times New Roman"/>
          <w:sz w:val="28"/>
          <w:szCs w:val="28"/>
        </w:rPr>
        <w:t>должно быт</w:t>
      </w:r>
      <w:r w:rsidRPr="006B2C8F">
        <w:rPr>
          <w:rFonts w:ascii="Times New Roman" w:hAnsi="Times New Roman" w:cs="Times New Roman"/>
          <w:sz w:val="28"/>
          <w:szCs w:val="28"/>
        </w:rPr>
        <w:t>ь изготовлено в полном объеме?</w:t>
      </w:r>
    </w:p>
    <w:p w:rsidR="00765267" w:rsidRPr="006B2C8F" w:rsidRDefault="00765267" w:rsidP="0076526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 течение какого срока допускается о</w:t>
      </w:r>
      <w:r w:rsidR="00EA2F80" w:rsidRPr="006B2C8F">
        <w:rPr>
          <w:rFonts w:ascii="Times New Roman" w:hAnsi="Times New Roman" w:cs="Times New Roman"/>
          <w:sz w:val="28"/>
          <w:szCs w:val="28"/>
        </w:rPr>
        <w:t>бжалование актов и (или) действий (бездействия) уполномоченного органа и (или) организации, осуществляющей эксплуатацию сетей, в порядке, установленном статьей 18.1 Федерального закона от 26.07.2006 № 135-ФЗ «О защите конкуренции»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765267" w:rsidRPr="006B2C8F" w:rsidRDefault="00765267" w:rsidP="0076526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 течение какого срока принимается решение</w:t>
      </w:r>
      <w:r w:rsidR="00EA2F80" w:rsidRPr="006B2C8F">
        <w:rPr>
          <w:rFonts w:ascii="Times New Roman" w:hAnsi="Times New Roman" w:cs="Times New Roman"/>
          <w:sz w:val="28"/>
          <w:szCs w:val="28"/>
        </w:rPr>
        <w:t xml:space="preserve"> о возвращении жалобы, поданной в порядке статьи 18.1 Федерального закона от 26.07.2006 </w:t>
      </w:r>
      <w:r w:rsidR="006B2C8F" w:rsidRPr="006B2C8F">
        <w:rPr>
          <w:rFonts w:ascii="Times New Roman" w:hAnsi="Times New Roman" w:cs="Times New Roman"/>
          <w:sz w:val="28"/>
          <w:szCs w:val="28"/>
        </w:rPr>
        <w:br/>
      </w:r>
      <w:r w:rsidRPr="006B2C8F">
        <w:rPr>
          <w:rFonts w:ascii="Times New Roman" w:hAnsi="Times New Roman" w:cs="Times New Roman"/>
          <w:sz w:val="28"/>
          <w:szCs w:val="28"/>
        </w:rPr>
        <w:t>№ 135-ФЗ «О защите конкуренции»?</w:t>
      </w:r>
    </w:p>
    <w:p w:rsidR="00EA2F80" w:rsidRPr="006B2C8F" w:rsidRDefault="00765267" w:rsidP="00765267">
      <w:pPr>
        <w:pStyle w:val="a3"/>
        <w:numPr>
          <w:ilvl w:val="0"/>
          <w:numId w:val="2"/>
        </w:numPr>
        <w:tabs>
          <w:tab w:val="left" w:pos="567"/>
        </w:tabs>
        <w:spacing w:before="36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 каких случаях к</w:t>
      </w:r>
      <w:r w:rsidR="00EA2F80" w:rsidRPr="006B2C8F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6B2C8F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EA2F80" w:rsidRPr="006B2C8F">
        <w:rPr>
          <w:rFonts w:ascii="Times New Roman" w:hAnsi="Times New Roman" w:cs="Times New Roman"/>
          <w:sz w:val="28"/>
          <w:szCs w:val="28"/>
        </w:rPr>
        <w:t xml:space="preserve">прекратить рассмотрение жалобы, поданной в порядке статьи 18.1 Федерального закона от 26.07.2006 </w:t>
      </w:r>
      <w:r w:rsidR="006B2C8F" w:rsidRPr="006B2C8F">
        <w:rPr>
          <w:rFonts w:ascii="Times New Roman" w:hAnsi="Times New Roman" w:cs="Times New Roman"/>
          <w:sz w:val="28"/>
          <w:szCs w:val="28"/>
        </w:rPr>
        <w:br/>
      </w:r>
      <w:r w:rsidR="00EA2F80" w:rsidRPr="006B2C8F">
        <w:rPr>
          <w:rFonts w:ascii="Times New Roman" w:hAnsi="Times New Roman" w:cs="Times New Roman"/>
          <w:sz w:val="28"/>
          <w:szCs w:val="28"/>
        </w:rPr>
        <w:t>№</w:t>
      </w:r>
      <w:r w:rsidRPr="006B2C8F">
        <w:rPr>
          <w:rFonts w:ascii="Times New Roman" w:hAnsi="Times New Roman" w:cs="Times New Roman"/>
          <w:sz w:val="28"/>
          <w:szCs w:val="28"/>
        </w:rPr>
        <w:t xml:space="preserve"> 135-ФЗ «О защите конкуренции»?</w:t>
      </w:r>
    </w:p>
    <w:p w:rsidR="00EC6E78" w:rsidRPr="006B2C8F" w:rsidRDefault="00EC6E78" w:rsidP="00EC6E78">
      <w:pPr>
        <w:pStyle w:val="a3"/>
        <w:keepNext/>
        <w:tabs>
          <w:tab w:val="left" w:pos="567"/>
        </w:tabs>
        <w:spacing w:before="360" w:after="120" w:line="240" w:lineRule="auto"/>
        <w:ind w:left="360"/>
        <w:contextualSpacing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2C8F">
        <w:rPr>
          <w:rFonts w:ascii="Times New Roman" w:hAnsi="Times New Roman" w:cs="Times New Roman"/>
          <w:b/>
          <w:i/>
          <w:sz w:val="28"/>
          <w:szCs w:val="28"/>
        </w:rPr>
        <w:t xml:space="preserve">Законодательство Российской Федерации о контрактной </w:t>
      </w:r>
      <w:r w:rsidRPr="006B2C8F">
        <w:rPr>
          <w:rFonts w:ascii="Times New Roman" w:hAnsi="Times New Roman" w:cs="Times New Roman"/>
          <w:b/>
          <w:i/>
          <w:sz w:val="28"/>
          <w:szCs w:val="28"/>
        </w:rPr>
        <w:br/>
        <w:t>системе в сфере закупок</w:t>
      </w:r>
    </w:p>
    <w:p w:rsidR="00EC764D" w:rsidRPr="006B2C8F" w:rsidRDefault="00656F0F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Какие отношения регулирует </w:t>
      </w:r>
      <w:r w:rsidR="00EC764D" w:rsidRPr="006B2C8F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5B1016"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</w:t>
      </w:r>
      <w:r w:rsidRPr="006B2C8F">
        <w:rPr>
          <w:rFonts w:ascii="Times New Roman" w:hAnsi="Times New Roman" w:cs="Times New Roman"/>
          <w:sz w:val="28"/>
          <w:szCs w:val="28"/>
        </w:rPr>
        <w:t>рственных и муниципальных нужд»?</w:t>
      </w:r>
    </w:p>
    <w:p w:rsidR="00EC764D" w:rsidRPr="006B2C8F" w:rsidRDefault="00656F0F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Какие способы определения поставщика (подрядчика, исполнителя) предусматривает </w:t>
      </w:r>
      <w:r w:rsidR="00EC764D" w:rsidRPr="006B2C8F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5B1016" w:rsidRPr="005B1016">
        <w:rPr>
          <w:rFonts w:ascii="Times New Roman" w:hAnsi="Times New Roman" w:cs="Times New Roman"/>
          <w:sz w:val="28"/>
          <w:szCs w:val="28"/>
        </w:rPr>
        <w:t xml:space="preserve"> </w:t>
      </w:r>
      <w:r w:rsidR="005B1016">
        <w:rPr>
          <w:rFonts w:ascii="Times New Roman" w:hAnsi="Times New Roman" w:cs="Times New Roman"/>
          <w:sz w:val="28"/>
          <w:szCs w:val="28"/>
        </w:rPr>
        <w:t>от 05.04.2013</w:t>
      </w:r>
      <w:r w:rsidR="005B1016" w:rsidRPr="006B2C8F">
        <w:rPr>
          <w:rFonts w:ascii="Times New Roman" w:hAnsi="Times New Roman" w:cs="Times New Roman"/>
          <w:sz w:val="28"/>
          <w:szCs w:val="28"/>
        </w:rPr>
        <w:t xml:space="preserve"> </w:t>
      </w:r>
      <w:r w:rsidR="005B1016">
        <w:rPr>
          <w:rFonts w:ascii="Times New Roman" w:hAnsi="Times New Roman" w:cs="Times New Roman"/>
          <w:sz w:val="28"/>
          <w:szCs w:val="28"/>
        </w:rPr>
        <w:t>№ 44-ФЗ «О </w:t>
      </w:r>
      <w:r w:rsidR="00EC764D" w:rsidRPr="006B2C8F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</w:t>
      </w:r>
      <w:r w:rsidRPr="006B2C8F">
        <w:rPr>
          <w:rFonts w:ascii="Times New Roman" w:hAnsi="Times New Roman" w:cs="Times New Roman"/>
          <w:sz w:val="28"/>
          <w:szCs w:val="28"/>
        </w:rPr>
        <w:t>рственных и муниципальных нужд»?</w:t>
      </w:r>
    </w:p>
    <w:p w:rsidR="00EC764D" w:rsidRPr="006B2C8F" w:rsidRDefault="00656F0F" w:rsidP="00656F0F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Какие существуют к</w:t>
      </w:r>
      <w:r w:rsidR="00765267" w:rsidRPr="006B2C8F">
        <w:rPr>
          <w:rFonts w:ascii="Times New Roman" w:hAnsi="Times New Roman" w:cs="Times New Roman"/>
          <w:sz w:val="28"/>
          <w:szCs w:val="28"/>
        </w:rPr>
        <w:t>онкурентные способы определения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поставщика </w:t>
      </w:r>
      <w:r w:rsidRPr="006B2C8F">
        <w:rPr>
          <w:rFonts w:ascii="Times New Roman" w:hAnsi="Times New Roman" w:cs="Times New Roman"/>
          <w:sz w:val="28"/>
          <w:szCs w:val="28"/>
        </w:rPr>
        <w:t>(подрядчика, исполнителя)?</w:t>
      </w:r>
    </w:p>
    <w:p w:rsidR="00EC764D" w:rsidRPr="006B2C8F" w:rsidRDefault="00EA2F80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На каком основании признается п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обедителем электронного аукциона </w:t>
      </w:r>
      <w:r w:rsidRPr="006B2C8F">
        <w:rPr>
          <w:rFonts w:ascii="Times New Roman" w:hAnsi="Times New Roman" w:cs="Times New Roman"/>
          <w:sz w:val="28"/>
          <w:szCs w:val="28"/>
        </w:rPr>
        <w:t>участник закупки?</w:t>
      </w:r>
    </w:p>
    <w:p w:rsidR="00EC764D" w:rsidRPr="006B2C8F" w:rsidRDefault="00656F0F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Како</w:t>
      </w:r>
      <w:r w:rsidR="00765267" w:rsidRPr="006B2C8F">
        <w:rPr>
          <w:rFonts w:ascii="Times New Roman" w:hAnsi="Times New Roman" w:cs="Times New Roman"/>
          <w:sz w:val="28"/>
          <w:szCs w:val="28"/>
        </w:rPr>
        <w:t>в</w:t>
      </w:r>
      <w:r w:rsidRPr="006B2C8F">
        <w:rPr>
          <w:rFonts w:ascii="Times New Roman" w:hAnsi="Times New Roman" w:cs="Times New Roman"/>
          <w:sz w:val="28"/>
          <w:szCs w:val="28"/>
        </w:rPr>
        <w:t xml:space="preserve"> с</w:t>
      </w:r>
      <w:r w:rsidR="00EC764D" w:rsidRPr="006B2C8F">
        <w:rPr>
          <w:rFonts w:ascii="Times New Roman" w:hAnsi="Times New Roman" w:cs="Times New Roman"/>
          <w:sz w:val="28"/>
          <w:szCs w:val="28"/>
        </w:rPr>
        <w:t>рок рассмотрения жалобы контрольным органом в с</w:t>
      </w:r>
      <w:r w:rsidRPr="006B2C8F">
        <w:rPr>
          <w:rFonts w:ascii="Times New Roman" w:hAnsi="Times New Roman" w:cs="Times New Roman"/>
          <w:sz w:val="28"/>
          <w:szCs w:val="28"/>
        </w:rPr>
        <w:t>фере закупок?</w:t>
      </w:r>
    </w:p>
    <w:p w:rsidR="00EC764D" w:rsidRPr="006B2C8F" w:rsidRDefault="00EA2F80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Какие сведения</w:t>
      </w:r>
      <w:r w:rsidR="00656F0F" w:rsidRPr="006B2C8F">
        <w:rPr>
          <w:rFonts w:ascii="Times New Roman" w:hAnsi="Times New Roman" w:cs="Times New Roman"/>
          <w:sz w:val="28"/>
          <w:szCs w:val="28"/>
        </w:rPr>
        <w:t xml:space="preserve"> об участниках закупках включаются </w:t>
      </w:r>
      <w:r w:rsidRPr="006B2C8F">
        <w:rPr>
          <w:rFonts w:ascii="Times New Roman" w:hAnsi="Times New Roman" w:cs="Times New Roman"/>
          <w:sz w:val="28"/>
          <w:szCs w:val="28"/>
        </w:rPr>
        <w:t>в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реестр недобросовестных поставщиков</w:t>
      </w:r>
      <w:r w:rsidR="00656F0F"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656F0F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lastRenderedPageBreak/>
        <w:t>Какой с</w:t>
      </w:r>
      <w:r w:rsidR="00EC764D" w:rsidRPr="006B2C8F">
        <w:rPr>
          <w:rFonts w:ascii="Times New Roman" w:hAnsi="Times New Roman" w:cs="Times New Roman"/>
          <w:sz w:val="28"/>
          <w:szCs w:val="28"/>
        </w:rPr>
        <w:t>рок давности привлечения к административной ответственности за нарушения законодательства Российской Федерации о контрактной системе в сфере закупок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EC764D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может служить поводом для возбуждения дела об административном правонарушении?</w:t>
      </w:r>
    </w:p>
    <w:p w:rsidR="00EC764D" w:rsidRPr="006B2C8F" w:rsidRDefault="00656F0F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Како</w:t>
      </w:r>
      <w:r w:rsidR="00765267" w:rsidRPr="006B2C8F">
        <w:rPr>
          <w:rFonts w:ascii="Times New Roman" w:hAnsi="Times New Roman" w:cs="Times New Roman"/>
          <w:sz w:val="28"/>
          <w:szCs w:val="28"/>
        </w:rPr>
        <w:t>в</w:t>
      </w:r>
      <w:r w:rsidRPr="006B2C8F">
        <w:rPr>
          <w:rFonts w:ascii="Times New Roman" w:hAnsi="Times New Roman" w:cs="Times New Roman"/>
          <w:sz w:val="28"/>
          <w:szCs w:val="28"/>
        </w:rPr>
        <w:t xml:space="preserve"> с</w:t>
      </w:r>
      <w:r w:rsidR="00EC764D" w:rsidRPr="006B2C8F">
        <w:rPr>
          <w:rFonts w:ascii="Times New Roman" w:hAnsi="Times New Roman" w:cs="Times New Roman"/>
          <w:sz w:val="28"/>
          <w:szCs w:val="28"/>
        </w:rPr>
        <w:t>рок обжалования постановления о привлечении к административной ответственности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656F0F" w:rsidP="00EC764D">
      <w:pPr>
        <w:pStyle w:val="a3"/>
        <w:numPr>
          <w:ilvl w:val="0"/>
          <w:numId w:val="3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Какие существуют п</w:t>
      </w:r>
      <w:r w:rsidR="00EC764D" w:rsidRPr="006B2C8F">
        <w:rPr>
          <w:rFonts w:ascii="Times New Roman" w:hAnsi="Times New Roman" w:cs="Times New Roman"/>
          <w:sz w:val="28"/>
          <w:szCs w:val="28"/>
        </w:rPr>
        <w:t>ринципы контрактной системы в сфере закупок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656F0F" w:rsidRPr="006B2C8F" w:rsidRDefault="00656F0F" w:rsidP="00656F0F">
      <w:pPr>
        <w:pStyle w:val="a3"/>
        <w:keepNext/>
        <w:tabs>
          <w:tab w:val="left" w:pos="1134"/>
        </w:tabs>
        <w:spacing w:before="360" w:after="120" w:line="240" w:lineRule="auto"/>
        <w:ind w:left="360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C8F">
        <w:rPr>
          <w:rFonts w:ascii="Times New Roman" w:hAnsi="Times New Roman" w:cs="Times New Roman"/>
          <w:b/>
          <w:i/>
          <w:sz w:val="28"/>
          <w:szCs w:val="28"/>
        </w:rPr>
        <w:t xml:space="preserve">Законодательство Российской Федерации о </w:t>
      </w:r>
      <w:r w:rsidR="00765267" w:rsidRPr="006B2C8F">
        <w:rPr>
          <w:rFonts w:ascii="Times New Roman" w:hAnsi="Times New Roman" w:cs="Times New Roman"/>
          <w:b/>
          <w:i/>
          <w:sz w:val="28"/>
          <w:szCs w:val="28"/>
        </w:rPr>
        <w:t>рекламе</w:t>
      </w:r>
    </w:p>
    <w:p w:rsidR="00EC764D" w:rsidRPr="006B2C8F" w:rsidRDefault="00EC764D" w:rsidP="00EC764D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Допускается ли реклама табака?</w:t>
      </w:r>
    </w:p>
    <w:p w:rsidR="00765267" w:rsidRPr="006B2C8F" w:rsidRDefault="005B1016" w:rsidP="00765267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EC764D" w:rsidRPr="006B2C8F">
        <w:rPr>
          <w:rFonts w:ascii="Times New Roman" w:hAnsi="Times New Roman" w:cs="Times New Roman"/>
          <w:sz w:val="28"/>
          <w:szCs w:val="28"/>
        </w:rPr>
        <w:t>не относится к понятию «реклама»?</w:t>
      </w:r>
    </w:p>
    <w:p w:rsidR="00EC764D" w:rsidRPr="006B2C8F" w:rsidRDefault="00765267" w:rsidP="00765267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такое социальная реклама?</w:t>
      </w:r>
    </w:p>
    <w:p w:rsidR="00765267" w:rsidRPr="006B2C8F" w:rsidRDefault="006B2C8F" w:rsidP="00EC764D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Дайте понятие рекламодателя.</w:t>
      </w:r>
    </w:p>
    <w:p w:rsidR="00EC764D" w:rsidRPr="006B2C8F" w:rsidRDefault="00765267" w:rsidP="00765267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Дай</w:t>
      </w:r>
      <w:r w:rsidR="006B2C8F" w:rsidRPr="006B2C8F">
        <w:rPr>
          <w:rFonts w:ascii="Times New Roman" w:hAnsi="Times New Roman" w:cs="Times New Roman"/>
          <w:sz w:val="28"/>
          <w:szCs w:val="28"/>
        </w:rPr>
        <w:t xml:space="preserve">те понятие </w:t>
      </w:r>
      <w:proofErr w:type="spellStart"/>
      <w:r w:rsidR="006B2C8F" w:rsidRPr="006B2C8F">
        <w:rPr>
          <w:rFonts w:ascii="Times New Roman" w:hAnsi="Times New Roman" w:cs="Times New Roman"/>
          <w:sz w:val="28"/>
          <w:szCs w:val="28"/>
        </w:rPr>
        <w:t>рекламопроизводителя</w:t>
      </w:r>
      <w:proofErr w:type="spellEnd"/>
      <w:r w:rsidR="006B2C8F" w:rsidRPr="006B2C8F">
        <w:rPr>
          <w:rFonts w:ascii="Times New Roman" w:hAnsi="Times New Roman" w:cs="Times New Roman"/>
          <w:sz w:val="28"/>
          <w:szCs w:val="28"/>
        </w:rPr>
        <w:t>.</w:t>
      </w:r>
    </w:p>
    <w:p w:rsidR="00EC764D" w:rsidRPr="006B2C8F" w:rsidRDefault="00765267" w:rsidP="00765267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Какие требования должны соблюдаться п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ри производстве, размещении и </w:t>
      </w:r>
      <w:r w:rsidRPr="006B2C8F">
        <w:rPr>
          <w:rFonts w:ascii="Times New Roman" w:hAnsi="Times New Roman" w:cs="Times New Roman"/>
          <w:sz w:val="28"/>
          <w:szCs w:val="28"/>
        </w:rPr>
        <w:t>распространении рекламы?</w:t>
      </w:r>
    </w:p>
    <w:p w:rsidR="00EC764D" w:rsidRPr="006B2C8F" w:rsidRDefault="00EC764D" w:rsidP="00EC764D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Какая реклама признаётся недостоверной?</w:t>
      </w:r>
    </w:p>
    <w:p w:rsidR="00EC764D" w:rsidRPr="006B2C8F" w:rsidRDefault="00765267" w:rsidP="00765267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Какие требования устанавливаются п</w:t>
      </w:r>
      <w:r w:rsidR="000669D9">
        <w:rPr>
          <w:rFonts w:ascii="Times New Roman" w:hAnsi="Times New Roman" w:cs="Times New Roman"/>
          <w:sz w:val="28"/>
          <w:szCs w:val="28"/>
        </w:rPr>
        <w:t>ри совмещении рекламы с </w:t>
      </w:r>
      <w:r w:rsidR="00EC764D" w:rsidRPr="006B2C8F">
        <w:rPr>
          <w:rFonts w:ascii="Times New Roman" w:hAnsi="Times New Roman" w:cs="Times New Roman"/>
          <w:sz w:val="28"/>
          <w:szCs w:val="28"/>
        </w:rPr>
        <w:t>телепрограммой способом «бегущей строки» или иным способом ее наложения на кадр тран</w:t>
      </w:r>
      <w:r w:rsidRPr="006B2C8F">
        <w:rPr>
          <w:rFonts w:ascii="Times New Roman" w:hAnsi="Times New Roman" w:cs="Times New Roman"/>
          <w:sz w:val="28"/>
          <w:szCs w:val="28"/>
        </w:rPr>
        <w:t>слируемой телепрограммы?</w:t>
      </w:r>
    </w:p>
    <w:p w:rsidR="00EC764D" w:rsidRPr="006B2C8F" w:rsidRDefault="00EC764D" w:rsidP="00EC764D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Допускается ли размещение рекламы в школьных дневниках, школьных тетрадях?</w:t>
      </w:r>
    </w:p>
    <w:p w:rsidR="00765267" w:rsidRPr="006B2C8F" w:rsidRDefault="00765267" w:rsidP="00765267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 </w:t>
      </w:r>
      <w:r w:rsidR="00EC764D" w:rsidRPr="006B2C8F">
        <w:rPr>
          <w:rFonts w:ascii="Times New Roman" w:hAnsi="Times New Roman" w:cs="Times New Roman"/>
          <w:sz w:val="28"/>
          <w:szCs w:val="28"/>
        </w:rPr>
        <w:t>Допускается ли реклама пива?</w:t>
      </w:r>
    </w:p>
    <w:p w:rsidR="00EC764D" w:rsidRPr="006B2C8F" w:rsidRDefault="00765267" w:rsidP="00765267">
      <w:pPr>
        <w:pStyle w:val="a3"/>
        <w:numPr>
          <w:ilvl w:val="0"/>
          <w:numId w:val="6"/>
        </w:numPr>
        <w:tabs>
          <w:tab w:val="left" w:pos="567"/>
        </w:tabs>
        <w:spacing w:before="36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 xml:space="preserve"> Кто несет о</w:t>
      </w:r>
      <w:r w:rsidR="00EC764D" w:rsidRPr="006B2C8F">
        <w:rPr>
          <w:rFonts w:ascii="Times New Roman" w:hAnsi="Times New Roman" w:cs="Times New Roman"/>
          <w:sz w:val="28"/>
          <w:szCs w:val="28"/>
        </w:rPr>
        <w:t>тветственность за размещение в р</w:t>
      </w:r>
      <w:r w:rsidRPr="006B2C8F">
        <w:rPr>
          <w:rFonts w:ascii="Times New Roman" w:hAnsi="Times New Roman" w:cs="Times New Roman"/>
          <w:sz w:val="28"/>
          <w:szCs w:val="28"/>
        </w:rPr>
        <w:t>екламе недостоверной информации?</w:t>
      </w:r>
    </w:p>
    <w:p w:rsidR="00765267" w:rsidRPr="006B2C8F" w:rsidRDefault="00765267" w:rsidP="00765267">
      <w:pPr>
        <w:keepNext/>
        <w:tabs>
          <w:tab w:val="left" w:pos="567"/>
        </w:tabs>
        <w:spacing w:before="360"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2C8F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Законодательство Российской Федерации о торговой деятельности</w:t>
      </w:r>
    </w:p>
    <w:p w:rsidR="00EC764D" w:rsidRPr="006B2C8F" w:rsidRDefault="00EC764D" w:rsidP="00EC764D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Какой Федеральный закон определяет основы государственного регулирования торговой деятельности в Российской Федерации?</w:t>
      </w:r>
    </w:p>
    <w:p w:rsidR="00EC764D" w:rsidRPr="006B2C8F" w:rsidRDefault="006B2C8F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 называется с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входящим в одну группу лиц в соответствии с Федеральным законом </w:t>
      </w:r>
      <w:r w:rsidR="005B1016" w:rsidRPr="006B2C8F">
        <w:rPr>
          <w:rFonts w:ascii="Times New Roman" w:hAnsi="Times New Roman" w:cs="Times New Roman"/>
          <w:sz w:val="28"/>
          <w:szCs w:val="28"/>
        </w:rPr>
        <w:t xml:space="preserve">от 26.07.2006 № 135-ФЗ </w:t>
      </w:r>
      <w:r w:rsidR="00EC764D" w:rsidRPr="006B2C8F">
        <w:rPr>
          <w:rFonts w:ascii="Times New Roman" w:hAnsi="Times New Roman" w:cs="Times New Roman"/>
          <w:sz w:val="28"/>
          <w:szCs w:val="28"/>
        </w:rPr>
        <w:t>«О защите конкуренции», или совокупность двух и более торговых объектов, которые используются под единым коммерческим обозначением или и</w:t>
      </w:r>
      <w:r w:rsidRPr="006B2C8F">
        <w:rPr>
          <w:rFonts w:ascii="Times New Roman" w:hAnsi="Times New Roman" w:cs="Times New Roman"/>
          <w:sz w:val="28"/>
          <w:szCs w:val="28"/>
        </w:rPr>
        <w:t>ным средством индивидуализации?</w:t>
      </w:r>
    </w:p>
    <w:p w:rsidR="00EC764D" w:rsidRPr="006B2C8F" w:rsidRDefault="006B2C8F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Как называется в</w:t>
      </w:r>
      <w:r w:rsidR="00EC764D" w:rsidRPr="006B2C8F">
        <w:rPr>
          <w:rFonts w:ascii="Times New Roman" w:hAnsi="Times New Roman" w:cs="Times New Roman"/>
          <w:sz w:val="28"/>
          <w:szCs w:val="28"/>
        </w:rPr>
        <w:t>ид торговой деятельности, связанный с приобретением и продажей товаров для использования их в предпринимательской деятельности (в том числе для пе</w:t>
      </w:r>
      <w:r w:rsidR="000669D9">
        <w:rPr>
          <w:rFonts w:ascii="Times New Roman" w:hAnsi="Times New Roman" w:cs="Times New Roman"/>
          <w:sz w:val="28"/>
          <w:szCs w:val="28"/>
        </w:rPr>
        <w:t>репродажи) или в иных целях, не 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связанных с личным, семейным, домашним </w:t>
      </w:r>
      <w:r w:rsidRPr="006B2C8F">
        <w:rPr>
          <w:rFonts w:ascii="Times New Roman" w:hAnsi="Times New Roman" w:cs="Times New Roman"/>
          <w:sz w:val="28"/>
          <w:szCs w:val="28"/>
        </w:rPr>
        <w:t>и иным подобным использованием?</w:t>
      </w:r>
    </w:p>
    <w:p w:rsidR="00EC764D" w:rsidRPr="006B2C8F" w:rsidRDefault="006B2C8F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Дайте понятие э</w:t>
      </w:r>
      <w:r w:rsidR="00EC764D" w:rsidRPr="006B2C8F">
        <w:rPr>
          <w:rFonts w:ascii="Times New Roman" w:hAnsi="Times New Roman" w:cs="Times New Roman"/>
          <w:sz w:val="28"/>
          <w:szCs w:val="28"/>
        </w:rPr>
        <w:t>кономическ</w:t>
      </w:r>
      <w:r w:rsidRPr="006B2C8F">
        <w:rPr>
          <w:rFonts w:ascii="Times New Roman" w:hAnsi="Times New Roman" w:cs="Times New Roman"/>
          <w:sz w:val="28"/>
          <w:szCs w:val="28"/>
        </w:rPr>
        <w:t>ой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концентраци</w:t>
      </w:r>
      <w:r w:rsidRPr="006B2C8F">
        <w:rPr>
          <w:rFonts w:ascii="Times New Roman" w:hAnsi="Times New Roman" w:cs="Times New Roman"/>
          <w:sz w:val="28"/>
          <w:szCs w:val="28"/>
        </w:rPr>
        <w:t>и.</w:t>
      </w:r>
    </w:p>
    <w:p w:rsidR="00EC764D" w:rsidRPr="006B2C8F" w:rsidRDefault="00EC764D" w:rsidP="00EC764D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 течение какого срока антимонопольный орган обязан рассмотреть ходатайство о даче согласия на осуществление сделки, иного действия, подлежащих государственному контролю и сообщить в письменной форме заявителю о принятом решении с</w:t>
      </w:r>
      <w:r w:rsidR="006B2C8F" w:rsidRPr="006B2C8F">
        <w:rPr>
          <w:rFonts w:ascii="Times New Roman" w:hAnsi="Times New Roman" w:cs="Times New Roman"/>
          <w:sz w:val="28"/>
          <w:szCs w:val="28"/>
        </w:rPr>
        <w:t xml:space="preserve"> указанием мотивов его принятия?</w:t>
      </w:r>
    </w:p>
    <w:p w:rsidR="00EC764D" w:rsidRPr="006B2C8F" w:rsidRDefault="006B2C8F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К каким отношениям не применяются п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оложения Федерального закона </w:t>
      </w:r>
      <w:r w:rsidRPr="006B2C8F">
        <w:rPr>
          <w:rFonts w:ascii="Times New Roman" w:hAnsi="Times New Roman" w:cs="Times New Roman"/>
          <w:sz w:val="28"/>
          <w:szCs w:val="28"/>
        </w:rPr>
        <w:br/>
      </w:r>
      <w:r w:rsidR="00EC764D" w:rsidRPr="006B2C8F">
        <w:rPr>
          <w:rFonts w:ascii="Times New Roman" w:hAnsi="Times New Roman" w:cs="Times New Roman"/>
          <w:sz w:val="28"/>
          <w:szCs w:val="28"/>
        </w:rPr>
        <w:t>от 28.12.2009 № 381-ФЗ «Об основах</w:t>
      </w:r>
      <w:r w:rsidRPr="006B2C8F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</w:t>
      </w:r>
      <w:r w:rsidR="00EC764D" w:rsidRPr="006B2C8F">
        <w:rPr>
          <w:rFonts w:ascii="Times New Roman" w:hAnsi="Times New Roman" w:cs="Times New Roman"/>
          <w:sz w:val="28"/>
          <w:szCs w:val="28"/>
        </w:rPr>
        <w:t>торговой деятельности в Российской Федерации»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6B2C8F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Что является цел</w:t>
      </w:r>
      <w:r w:rsidR="005B1016">
        <w:rPr>
          <w:rFonts w:ascii="Times New Roman" w:hAnsi="Times New Roman" w:cs="Times New Roman"/>
          <w:sz w:val="28"/>
          <w:szCs w:val="28"/>
        </w:rPr>
        <w:t>ью</w:t>
      </w:r>
      <w:r w:rsidRPr="006B2C8F">
        <w:rPr>
          <w:rFonts w:ascii="Times New Roman" w:hAnsi="Times New Roman" w:cs="Times New Roman"/>
          <w:sz w:val="28"/>
          <w:szCs w:val="28"/>
        </w:rPr>
        <w:t xml:space="preserve"> </w:t>
      </w:r>
      <w:r w:rsidR="00EC764D" w:rsidRPr="006B2C8F">
        <w:rPr>
          <w:rFonts w:ascii="Times New Roman" w:hAnsi="Times New Roman" w:cs="Times New Roman"/>
          <w:sz w:val="28"/>
          <w:szCs w:val="28"/>
        </w:rPr>
        <w:t>Федерального зак</w:t>
      </w:r>
      <w:r w:rsidR="005B1016">
        <w:rPr>
          <w:rFonts w:ascii="Times New Roman" w:hAnsi="Times New Roman" w:cs="Times New Roman"/>
          <w:sz w:val="28"/>
          <w:szCs w:val="28"/>
        </w:rPr>
        <w:t>она от 28.12.2009 № 381-ФЗ «Об </w:t>
      </w:r>
      <w:r w:rsidR="00EC764D" w:rsidRPr="006B2C8F">
        <w:rPr>
          <w:rFonts w:ascii="Times New Roman" w:hAnsi="Times New Roman" w:cs="Times New Roman"/>
          <w:sz w:val="28"/>
          <w:szCs w:val="28"/>
        </w:rPr>
        <w:t>основах государственного регулирования торговой деятельности в Российской Федерации»</w:t>
      </w:r>
      <w:r w:rsidRPr="006B2C8F">
        <w:rPr>
          <w:rFonts w:ascii="Times New Roman" w:hAnsi="Times New Roman" w:cs="Times New Roman"/>
          <w:sz w:val="28"/>
          <w:szCs w:val="28"/>
        </w:rPr>
        <w:t>?</w:t>
      </w:r>
    </w:p>
    <w:p w:rsidR="00EC764D" w:rsidRPr="006B2C8F" w:rsidRDefault="00EC764D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Может ли хозяйствующий субъект быть признанным в установлении монопольно низкой цены на товар не занимая доминирующего положения?</w:t>
      </w:r>
    </w:p>
    <w:p w:rsidR="00EC764D" w:rsidRPr="006B2C8F" w:rsidRDefault="006B2C8F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Дайте понятие н</w:t>
      </w:r>
      <w:r w:rsidR="00EC764D" w:rsidRPr="006B2C8F">
        <w:rPr>
          <w:rFonts w:ascii="Times New Roman" w:hAnsi="Times New Roman" w:cs="Times New Roman"/>
          <w:sz w:val="28"/>
          <w:szCs w:val="28"/>
        </w:rPr>
        <w:t>естационарн</w:t>
      </w:r>
      <w:r w:rsidRPr="006B2C8F">
        <w:rPr>
          <w:rFonts w:ascii="Times New Roman" w:hAnsi="Times New Roman" w:cs="Times New Roman"/>
          <w:sz w:val="28"/>
          <w:szCs w:val="28"/>
        </w:rPr>
        <w:t>ого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торгов</w:t>
      </w:r>
      <w:r w:rsidRPr="006B2C8F">
        <w:rPr>
          <w:rFonts w:ascii="Times New Roman" w:hAnsi="Times New Roman" w:cs="Times New Roman"/>
          <w:sz w:val="28"/>
          <w:szCs w:val="28"/>
        </w:rPr>
        <w:t>ого</w:t>
      </w:r>
      <w:r w:rsidR="00EC764D" w:rsidRPr="006B2C8F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6B2C8F">
        <w:rPr>
          <w:rFonts w:ascii="Times New Roman" w:hAnsi="Times New Roman" w:cs="Times New Roman"/>
          <w:sz w:val="28"/>
          <w:szCs w:val="28"/>
        </w:rPr>
        <w:t>а.</w:t>
      </w:r>
    </w:p>
    <w:p w:rsidR="00EC764D" w:rsidRPr="006B2C8F" w:rsidRDefault="00EC764D" w:rsidP="006B2C8F">
      <w:pPr>
        <w:pStyle w:val="a3"/>
        <w:numPr>
          <w:ilvl w:val="0"/>
          <w:numId w:val="7"/>
        </w:numPr>
        <w:tabs>
          <w:tab w:val="left" w:pos="567"/>
        </w:tabs>
        <w:spacing w:before="36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2C8F">
        <w:rPr>
          <w:rFonts w:ascii="Times New Roman" w:hAnsi="Times New Roman" w:cs="Times New Roman"/>
          <w:sz w:val="28"/>
          <w:szCs w:val="28"/>
        </w:rPr>
        <w:t>Вправе ли органы местного самоуправления издавать муниципальные правовые акты по вопросам, связанным с созданием условий для обеспечения жителей муниципальног</w:t>
      </w:r>
      <w:r w:rsidR="006B2C8F" w:rsidRPr="006B2C8F">
        <w:rPr>
          <w:rFonts w:ascii="Times New Roman" w:hAnsi="Times New Roman" w:cs="Times New Roman"/>
          <w:sz w:val="28"/>
          <w:szCs w:val="28"/>
        </w:rPr>
        <w:t>о образования услугами торговли?</w:t>
      </w:r>
    </w:p>
    <w:p w:rsidR="00186615" w:rsidRPr="006B2C8F" w:rsidRDefault="00186615">
      <w:pPr>
        <w:rPr>
          <w:rFonts w:ascii="Times New Roman" w:hAnsi="Times New Roman" w:cs="Times New Roman"/>
          <w:sz w:val="28"/>
          <w:szCs w:val="28"/>
        </w:rPr>
      </w:pPr>
    </w:p>
    <w:sectPr w:rsidR="00186615" w:rsidRPr="006B2C8F" w:rsidSect="006B2C8F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AA" w:rsidRDefault="00C22EAA" w:rsidP="00EC764D">
      <w:pPr>
        <w:spacing w:after="0" w:line="240" w:lineRule="auto"/>
      </w:pPr>
      <w:r>
        <w:separator/>
      </w:r>
    </w:p>
  </w:endnote>
  <w:endnote w:type="continuationSeparator" w:id="0">
    <w:p w:rsidR="00C22EAA" w:rsidRDefault="00C22EAA" w:rsidP="00EC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AA" w:rsidRDefault="00C22EAA" w:rsidP="00EC764D">
      <w:pPr>
        <w:spacing w:after="0" w:line="240" w:lineRule="auto"/>
      </w:pPr>
      <w:r>
        <w:separator/>
      </w:r>
    </w:p>
  </w:footnote>
  <w:footnote w:type="continuationSeparator" w:id="0">
    <w:p w:rsidR="00C22EAA" w:rsidRDefault="00C22EAA" w:rsidP="00EC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498443"/>
      <w:docPartObj>
        <w:docPartGallery w:val="Page Numbers (Top of Page)"/>
        <w:docPartUnique/>
      </w:docPartObj>
    </w:sdtPr>
    <w:sdtEndPr/>
    <w:sdtContent>
      <w:p w:rsidR="00EC764D" w:rsidRPr="00EC764D" w:rsidRDefault="00EC764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76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76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76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67A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C76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764D" w:rsidRDefault="00EC76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E0C"/>
    <w:multiLevelType w:val="multilevel"/>
    <w:tmpl w:val="C310D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0BC03B8"/>
    <w:multiLevelType w:val="multilevel"/>
    <w:tmpl w:val="741E0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89904DF"/>
    <w:multiLevelType w:val="multilevel"/>
    <w:tmpl w:val="D60AF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56D2D61"/>
    <w:multiLevelType w:val="multilevel"/>
    <w:tmpl w:val="F54AC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1527C90"/>
    <w:multiLevelType w:val="multilevel"/>
    <w:tmpl w:val="5282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3DD0CC2"/>
    <w:multiLevelType w:val="multilevel"/>
    <w:tmpl w:val="A900D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DD30603"/>
    <w:multiLevelType w:val="multilevel"/>
    <w:tmpl w:val="EE361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1E"/>
    <w:rsid w:val="000669D9"/>
    <w:rsid w:val="000C161E"/>
    <w:rsid w:val="000F31D8"/>
    <w:rsid w:val="00112FD5"/>
    <w:rsid w:val="00152341"/>
    <w:rsid w:val="00186615"/>
    <w:rsid w:val="004B102E"/>
    <w:rsid w:val="004F5FE0"/>
    <w:rsid w:val="005567A3"/>
    <w:rsid w:val="005B1016"/>
    <w:rsid w:val="005B336D"/>
    <w:rsid w:val="005C4247"/>
    <w:rsid w:val="005D6FB0"/>
    <w:rsid w:val="00656F0F"/>
    <w:rsid w:val="006B2C8F"/>
    <w:rsid w:val="00765267"/>
    <w:rsid w:val="00A766F4"/>
    <w:rsid w:val="00B82160"/>
    <w:rsid w:val="00C22EAA"/>
    <w:rsid w:val="00C36960"/>
    <w:rsid w:val="00CC6E07"/>
    <w:rsid w:val="00EA2F80"/>
    <w:rsid w:val="00EC6E78"/>
    <w:rsid w:val="00E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4D"/>
    <w:pPr>
      <w:ind w:left="720"/>
      <w:contextualSpacing/>
    </w:pPr>
  </w:style>
  <w:style w:type="paragraph" w:customStyle="1" w:styleId="ConsPlusNormal">
    <w:name w:val="ConsPlusNormal"/>
    <w:rsid w:val="00EC7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C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64D"/>
  </w:style>
  <w:style w:type="paragraph" w:styleId="a6">
    <w:name w:val="footer"/>
    <w:basedOn w:val="a"/>
    <w:link w:val="a7"/>
    <w:uiPriority w:val="99"/>
    <w:unhideWhenUsed/>
    <w:rsid w:val="00EC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4D"/>
    <w:pPr>
      <w:ind w:left="720"/>
      <w:contextualSpacing/>
    </w:pPr>
  </w:style>
  <w:style w:type="paragraph" w:customStyle="1" w:styleId="ConsPlusNormal">
    <w:name w:val="ConsPlusNormal"/>
    <w:rsid w:val="00EC7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C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64D"/>
  </w:style>
  <w:style w:type="paragraph" w:styleId="a6">
    <w:name w:val="footer"/>
    <w:basedOn w:val="a"/>
    <w:link w:val="a7"/>
    <w:uiPriority w:val="99"/>
    <w:unhideWhenUsed/>
    <w:rsid w:val="00EC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A4E530F6E92CDFF254C055D352339502D884AE836B81B16E850FF94C98047D4BF856496B1B5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4A4E530F6E92CDFF254C055D352339502D884AE836B81B16E850FF94C98047D4BF85669616A00BB2B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Press-to</cp:lastModifiedBy>
  <cp:revision>3</cp:revision>
  <dcterms:created xsi:type="dcterms:W3CDTF">2017-08-28T11:33:00Z</dcterms:created>
  <dcterms:modified xsi:type="dcterms:W3CDTF">2017-09-28T15:48:00Z</dcterms:modified>
</cp:coreProperties>
</file>