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76EE1" w:rsidP="00F1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7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Приказ ФАС России от 25.05.2012 N 339</w:t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</w:t>
            </w:r>
            <w:proofErr w:type="gramStart"/>
            <w:r>
              <w:rPr>
                <w:rFonts w:ascii="Tahoma" w:hAnsi="Tahoma" w:cs="Tahoma"/>
                <w:sz w:val="48"/>
                <w:szCs w:val="48"/>
              </w:rPr>
              <w:t>"</w:t>
            </w:r>
            <w:bookmarkEnd w:id="0"/>
            <w:r>
              <w:rPr>
                <w:rFonts w:ascii="Tahoma" w:hAnsi="Tahoma" w:cs="Tahoma"/>
                <w:sz w:val="48"/>
                <w:szCs w:val="48"/>
              </w:rPr>
              <w:t>(</w:t>
            </w:r>
            <w:proofErr w:type="gramEnd"/>
            <w:r>
              <w:rPr>
                <w:rFonts w:ascii="Tahoma" w:hAnsi="Tahoma" w:cs="Tahoma"/>
                <w:sz w:val="48"/>
                <w:szCs w:val="48"/>
              </w:rPr>
              <w:t>Зарегистрировано в Минюсте России 0</w:t>
            </w:r>
            <w:r>
              <w:rPr>
                <w:rFonts w:ascii="Tahoma" w:hAnsi="Tahoma" w:cs="Tahoma"/>
                <w:sz w:val="48"/>
                <w:szCs w:val="48"/>
              </w:rPr>
              <w:t>7.08.2012 N 25125)</w:t>
            </w:r>
          </w:p>
          <w:p w:rsidR="00000000" w:rsidRDefault="0017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76EE1" w:rsidP="0017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76EE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176EE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176EE1">
      <w:pPr>
        <w:pStyle w:val="ConsPlusNormal"/>
        <w:jc w:val="both"/>
        <w:outlineLvl w:val="0"/>
      </w:pPr>
    </w:p>
    <w:p w:rsidR="00000000" w:rsidRDefault="00176EE1">
      <w:pPr>
        <w:pStyle w:val="ConsPlusNormal"/>
        <w:outlineLvl w:val="0"/>
      </w:pPr>
      <w:r>
        <w:t>Зарегистрировано в Минюсте России 7 августа 2012 г. N 25125</w:t>
      </w:r>
    </w:p>
    <w:p w:rsidR="00000000" w:rsidRDefault="00176EE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76EE1">
      <w:pPr>
        <w:pStyle w:val="ConsPlusNormal"/>
      </w:pPr>
    </w:p>
    <w:p w:rsidR="00000000" w:rsidRDefault="00176EE1">
      <w:pPr>
        <w:pStyle w:val="ConsPlusTitle"/>
        <w:jc w:val="center"/>
      </w:pPr>
      <w:r>
        <w:t>ФЕДЕРАЛЬНАЯ АНТИМОНОПОЛЬНАЯ СЛУЖБА</w:t>
      </w:r>
    </w:p>
    <w:p w:rsidR="00000000" w:rsidRDefault="00176EE1">
      <w:pPr>
        <w:pStyle w:val="ConsPlusTitle"/>
        <w:jc w:val="center"/>
      </w:pPr>
    </w:p>
    <w:p w:rsidR="00000000" w:rsidRDefault="00176EE1">
      <w:pPr>
        <w:pStyle w:val="ConsPlusTitle"/>
        <w:jc w:val="center"/>
      </w:pPr>
      <w:r>
        <w:t>ПРИКАЗ</w:t>
      </w:r>
    </w:p>
    <w:p w:rsidR="00000000" w:rsidRDefault="00176EE1">
      <w:pPr>
        <w:pStyle w:val="ConsPlusTitle"/>
        <w:jc w:val="center"/>
      </w:pPr>
      <w:r>
        <w:t>от 25 мая 2012 г. N 339</w:t>
      </w:r>
    </w:p>
    <w:p w:rsidR="00000000" w:rsidRDefault="00176EE1">
      <w:pPr>
        <w:pStyle w:val="ConsPlusTitle"/>
        <w:jc w:val="center"/>
      </w:pPr>
    </w:p>
    <w:p w:rsidR="00000000" w:rsidRDefault="00176EE1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176EE1">
      <w:pPr>
        <w:pStyle w:val="ConsPlusTitle"/>
        <w:jc w:val="center"/>
      </w:pPr>
      <w:r>
        <w:t>ФЕДЕРАЛЬНОЙ АНТИМОНОПОЛЬНОЙ СЛУЖБЫ ПО ИСПОЛНЕНИЮ</w:t>
      </w:r>
    </w:p>
    <w:p w:rsidR="00000000" w:rsidRDefault="00176EE1">
      <w:pPr>
        <w:pStyle w:val="ConsPlusTitle"/>
        <w:jc w:val="center"/>
      </w:pPr>
      <w:r>
        <w:t>ГОСУДАРСТВЕННОЙ ФУНКЦИИ ПО ВОЗБУЖ</w:t>
      </w:r>
      <w:r>
        <w:t>ДЕНИЮ И РАССМОТРЕНИЮ ДЕЛ</w:t>
      </w:r>
    </w:p>
    <w:p w:rsidR="00000000" w:rsidRDefault="00176EE1">
      <w:pPr>
        <w:pStyle w:val="ConsPlusTitle"/>
        <w:jc w:val="center"/>
      </w:pPr>
      <w:r>
        <w:t>О НАРУШЕНИЯХ АНТИМОНОПОЛЬНОГО ЗАКОНОДАТЕЛЬСТВА</w:t>
      </w:r>
    </w:p>
    <w:p w:rsidR="00000000" w:rsidRDefault="00176EE1">
      <w:pPr>
        <w:pStyle w:val="ConsPlusTitle"/>
        <w:jc w:val="center"/>
      </w:pPr>
      <w:r>
        <w:t>РОССИЙСКОЙ ФЕДЕРАЦИИ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</w:t>
      </w:r>
      <w:r>
        <w:t>рации, 2011, N 22, ст. 3169; 2011, N 35, ст. 5092) приказываю:</w:t>
      </w:r>
    </w:p>
    <w:p w:rsidR="00000000" w:rsidRDefault="00176EE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ar31" w:history="1">
        <w:r>
          <w:rPr>
            <w:color w:val="0000FF"/>
          </w:rPr>
          <w:t>регламент</w:t>
        </w:r>
      </w:hyperlink>
      <w:r>
        <w:t xml:space="preserve"> Федеральной антимонопольной службы по исполнению государственной функции по возбуждению и рассмотрению дел о нарушения</w:t>
      </w:r>
      <w:r>
        <w:t>х антимонопольного законодательства Российской Федерации.</w:t>
      </w:r>
    </w:p>
    <w:p w:rsidR="00000000" w:rsidRDefault="00176EE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ФАС России от 25.12.2007 N 447 "Об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Федерации" (за</w:t>
      </w:r>
      <w:r>
        <w:t xml:space="preserve">регистрирован в Минюсте России 31.01.2008 N 11067), </w:t>
      </w:r>
      <w:hyperlink r:id="rId10" w:history="1">
        <w:r>
          <w:rPr>
            <w:color w:val="0000FF"/>
          </w:rPr>
          <w:t>приказ</w:t>
        </w:r>
      </w:hyperlink>
      <w:r>
        <w:t xml:space="preserve"> ФАС России от 01.07.2008 N 240 "О внесении изменений в административный регламент Федеральной</w:t>
      </w:r>
      <w:r>
        <w:t xml:space="preserve"> антимонопольной службы по исполнению государственной функции по</w:t>
      </w:r>
      <w:proofErr w:type="gramEnd"/>
      <w:r>
        <w:t xml:space="preserve"> </w:t>
      </w:r>
      <w:proofErr w:type="gramStart"/>
      <w:r>
        <w:t xml:space="preserve">возбуждению и рассмотрению дел о нарушении антимонопольного законодательства Российской Федерации" (зарегистрирован в Минюсте России 15.07.2008 N 11975), </w:t>
      </w:r>
      <w:hyperlink r:id="rId11" w:history="1">
        <w:r>
          <w:rPr>
            <w:color w:val="0000FF"/>
          </w:rPr>
          <w:t>приказ</w:t>
        </w:r>
      </w:hyperlink>
      <w:r>
        <w:t xml:space="preserve"> ФАС России от 26.04.2010 N 212 "О внесении изменений в административный регламент Федеральной антимонопольной службы по исполнению государственной функции по возбуждению и рассмотр</w:t>
      </w:r>
      <w:r>
        <w:t>ению дел о нарушениях антимонопольного законодательства Российской Федерации, утвержденный Приказом Федеральной антимонопольной службы от 25.12.2007 N 447" (зарегистрирован в Минюсте</w:t>
      </w:r>
      <w:proofErr w:type="gramEnd"/>
      <w:r>
        <w:t xml:space="preserve"> </w:t>
      </w:r>
      <w:proofErr w:type="gramStart"/>
      <w:r>
        <w:t>России 06.07.2010 N 17703).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t>3. Контроль исполнения настоящего приказа ост</w:t>
      </w:r>
      <w:r>
        <w:t>авляю за собой.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right"/>
      </w:pPr>
      <w:r>
        <w:t>Руководитель</w:t>
      </w:r>
    </w:p>
    <w:p w:rsidR="00000000" w:rsidRDefault="00176EE1">
      <w:pPr>
        <w:pStyle w:val="ConsPlusNormal"/>
        <w:jc w:val="right"/>
      </w:pPr>
      <w:r>
        <w:t>И.Ю.АРТЕМЬЕВ</w:t>
      </w:r>
    </w:p>
    <w:p w:rsidR="00000000" w:rsidRDefault="00176EE1">
      <w:pPr>
        <w:pStyle w:val="ConsPlusNormal"/>
        <w:jc w:val="right"/>
      </w:pPr>
    </w:p>
    <w:p w:rsidR="00000000" w:rsidRDefault="00176EE1">
      <w:pPr>
        <w:pStyle w:val="ConsPlusNormal"/>
        <w:jc w:val="right"/>
      </w:pPr>
    </w:p>
    <w:p w:rsidR="00000000" w:rsidRDefault="00176EE1">
      <w:pPr>
        <w:pStyle w:val="ConsPlusNormal"/>
        <w:jc w:val="right"/>
      </w:pPr>
    </w:p>
    <w:p w:rsidR="00000000" w:rsidRDefault="00176EE1">
      <w:pPr>
        <w:pStyle w:val="ConsPlusNormal"/>
        <w:jc w:val="right"/>
      </w:pPr>
    </w:p>
    <w:p w:rsidR="00000000" w:rsidRDefault="00176EE1">
      <w:pPr>
        <w:pStyle w:val="ConsPlusNormal"/>
        <w:jc w:val="right"/>
      </w:pPr>
    </w:p>
    <w:p w:rsidR="00000000" w:rsidRDefault="00176EE1">
      <w:pPr>
        <w:pStyle w:val="ConsPlusNormal"/>
        <w:jc w:val="right"/>
        <w:outlineLvl w:val="0"/>
      </w:pPr>
      <w:r>
        <w:t>Приложение</w:t>
      </w:r>
    </w:p>
    <w:p w:rsidR="00000000" w:rsidRDefault="00176EE1">
      <w:pPr>
        <w:pStyle w:val="ConsPlusNormal"/>
        <w:jc w:val="right"/>
      </w:pPr>
      <w:r>
        <w:t>к приказу ФАС России</w:t>
      </w:r>
    </w:p>
    <w:p w:rsidR="00000000" w:rsidRDefault="00176EE1">
      <w:pPr>
        <w:pStyle w:val="ConsPlusNormal"/>
        <w:jc w:val="right"/>
      </w:pPr>
      <w:r>
        <w:t>от 25.05.2012 N 339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Title"/>
        <w:jc w:val="center"/>
      </w:pPr>
      <w:bookmarkStart w:id="1" w:name="Par31"/>
      <w:bookmarkEnd w:id="1"/>
      <w:r>
        <w:t>АДМИНИСТРАТИВНЫЙ РЕГЛАМЕНТ</w:t>
      </w:r>
    </w:p>
    <w:p w:rsidR="00000000" w:rsidRDefault="00176EE1">
      <w:pPr>
        <w:pStyle w:val="ConsPlusTitle"/>
        <w:jc w:val="center"/>
      </w:pPr>
      <w:r>
        <w:t>ФЕДЕРАЛЬНОЙ АНТИМОНОПОЛЬНОЙ СЛУЖБЫ ПО ИСПОЛНЕНИЮ</w:t>
      </w:r>
    </w:p>
    <w:p w:rsidR="00000000" w:rsidRDefault="00176EE1">
      <w:pPr>
        <w:pStyle w:val="ConsPlusTitle"/>
        <w:jc w:val="center"/>
      </w:pPr>
      <w:r>
        <w:t>ГОСУДАРСТВЕННОЙ ФУНКЦИИ ПО ВОЗБУЖДЕНИЮ И РАССМОТРЕНИЮ ДЕЛ</w:t>
      </w:r>
    </w:p>
    <w:p w:rsidR="00000000" w:rsidRDefault="00176EE1">
      <w:pPr>
        <w:pStyle w:val="ConsPlusTitle"/>
        <w:jc w:val="center"/>
      </w:pPr>
      <w:r>
        <w:t>О НАРУШЕНИЯ</w:t>
      </w:r>
      <w:r>
        <w:t>Х АНТИМОНОПОЛЬНОГО ЗАКОНОДАТЕЛЬСТВА</w:t>
      </w:r>
    </w:p>
    <w:p w:rsidR="00000000" w:rsidRDefault="00176EE1">
      <w:pPr>
        <w:pStyle w:val="ConsPlusTitle"/>
        <w:jc w:val="center"/>
      </w:pPr>
      <w:r>
        <w:t>РОССИЙСКОЙ ФЕДЕРАЦИИ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1"/>
      </w:pPr>
      <w:r>
        <w:t>I. Общие положения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Наименование государственной функции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ind w:firstLine="540"/>
        <w:jc w:val="both"/>
      </w:pPr>
      <w:r>
        <w:t>1.1. Государственная функция по возбуждению и рассмотрению дел о нарушениях антимонопольного законодательства Российской Федерации (далее - государственная функция).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000000" w:rsidRDefault="00176EE1">
      <w:pPr>
        <w:pStyle w:val="ConsPlusNormal"/>
        <w:jc w:val="center"/>
      </w:pPr>
      <w:proofErr w:type="gramStart"/>
      <w:r>
        <w:t>исполняющего</w:t>
      </w:r>
      <w:proofErr w:type="gramEnd"/>
      <w:r>
        <w:t xml:space="preserve"> государственную функ</w:t>
      </w:r>
      <w:r>
        <w:t>цию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1.2. Исполнение государственной функции осуществляется Федеральной антимонопольной службой (далее - ФАС России) и ее территориальными органами (далее вместе - антимонопольный орган).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00000" w:rsidRDefault="00176EE1">
      <w:pPr>
        <w:pStyle w:val="ConsPlusNormal"/>
        <w:jc w:val="center"/>
      </w:pPr>
      <w:r>
        <w:t>исполнение госуда</w:t>
      </w:r>
      <w:r>
        <w:t>рственной функции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ind w:firstLine="540"/>
        <w:jc w:val="both"/>
      </w:pPr>
      <w:r>
        <w:t xml:space="preserve">1.3. Антимонопольный орган исполняет государственную функцию в соответствии </w:t>
      </w:r>
      <w:proofErr w:type="gramStart"/>
      <w:r>
        <w:t>с</w:t>
      </w:r>
      <w:proofErr w:type="gramEnd"/>
      <w:r>
        <w:t>:</w:t>
      </w:r>
    </w:p>
    <w:p w:rsidR="00000000" w:rsidRDefault="00176EE1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26.07.2</w:t>
      </w:r>
      <w:r>
        <w:t>006 N 135-ФЗ "О защите конкуренции" (далее - Закон о защите конкуренции) (Собрание законодательства Российской Федерации, 2006, N 31 (ч. I), ст. 3434; 2007, N 49, ст. 6079; 2008, N 18, ст. 1941; N 27, ст. 3126; N 45, ст. 5141; 2009, N 29, ст. 3601, ст. 361</w:t>
      </w:r>
      <w:r>
        <w:t>0, ст. 3618;</w:t>
      </w:r>
      <w:proofErr w:type="gramEnd"/>
      <w:r>
        <w:t xml:space="preserve"> N 52 (ч. I), ст. 6455; 2010, N 15, ст. 1736; N 19, ст. 2291; N 49, ст. 6409; 2011, N 10, ст. 1281; N 27, ст. 3873, ст. 3880; N 29, ст. 4291; N 30 (ч. I), ст. 4590; N 48, ст. 6728; N 50, ст. 7343);</w:t>
      </w:r>
    </w:p>
    <w:p w:rsidR="00000000" w:rsidRDefault="00176EE1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Положением</w:t>
        </w:r>
      </w:hyperlink>
      <w:r>
        <w:t xml:space="preserve"> о Федеральной антимонопольной службе, утвержденным постановлением Правительства Российской Федерации от 30.06.2004 N 331 (Собрание законодательства Российской Феде</w:t>
      </w:r>
      <w:r>
        <w:t>рации, 2004, N 31, ст. 3259; 2006, N 45, ст. 4706; 2006, N 49 (ч. II), ст. 5223; 2007, N 7, ст. 903; 2008, N 13, ст. 1316; N 44, ст. 5089; N 46, ст. 5337;</w:t>
      </w:r>
      <w:proofErr w:type="gramEnd"/>
      <w:r>
        <w:t xml:space="preserve"> </w:t>
      </w:r>
      <w:proofErr w:type="gramStart"/>
      <w:r>
        <w:t>2009, N 3, ст. 378; N 2, ст. 248; N 39, ст. 4613; 2010, N 9, ст. 960; 2010, N 25, ст. 3181; N 26, ст.</w:t>
      </w:r>
      <w:r>
        <w:t xml:space="preserve"> 3350; 2011, N 14, ст. 1935; N 18, ст. 2645; N 44, ст. 6269);</w:t>
      </w:r>
      <w:proofErr w:type="gramEnd"/>
    </w:p>
    <w:p w:rsidR="00000000" w:rsidRDefault="00176EE1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Положением</w:t>
        </w:r>
      </w:hyperlink>
      <w:r>
        <w:t xml:space="preserve"> о территориальном органе Федеральной антимонопольной сл</w:t>
      </w:r>
      <w:r>
        <w:t>ужбы, утвержденным приказом ФАС России от 26.01.2011 N 30 (зарегистрирован в Минюсте России 21.03.2011 N 20204), с изменениями, внесенными приказами ФАС России от 22.04.2011 N 302 (зарегистрирован в Минюсте России 17.05.2011 N 20763), от 28.06.2011 N 475 (</w:t>
      </w:r>
      <w:r>
        <w:t>зарегистрирован в Минюсте России 21.07.2011 N 21431), от 12.09.2011 N 643 (зарегистрирован в Минюсте России 03.11.2011 N</w:t>
      </w:r>
      <w:proofErr w:type="gramEnd"/>
      <w:r>
        <w:t xml:space="preserve"> 22218), от 26.01.2011 N 30 (</w:t>
      </w:r>
      <w:proofErr w:type="gramStart"/>
      <w:r>
        <w:t>зарегистрирован</w:t>
      </w:r>
      <w:proofErr w:type="gramEnd"/>
      <w:r>
        <w:t xml:space="preserve"> в Минюсте России 28.03.2012 N 23637), от 01.03.2012 N 116 (зарегистрирован в Минюсте России</w:t>
      </w:r>
      <w:r>
        <w:t xml:space="preserve"> 28.03.2012 N 23637);</w:t>
      </w:r>
    </w:p>
    <w:p w:rsidR="00000000" w:rsidRDefault="00176EE1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приказом</w:t>
        </w:r>
      </w:hyperlink>
      <w:r>
        <w:t xml:space="preserve"> ФАС России от 22.12.2006 N 337 "Об утверждении форм актов, принимаемых комиссией по рассмотрению дела о нарушении антим</w:t>
      </w:r>
      <w:r>
        <w:t>онопольного законодательства" (зарегистрирован в Минюсте России 19.01.2007 N 8790), с изменениями, внесенными приказами ФАС России от 15.03.2010 N 123 (зарегистрирован в Минюсте России 06.05.2010 N 17133), от 16.03.2012 N 153 (зарегистрирован в Минюсте Рос</w:t>
      </w:r>
      <w:r>
        <w:t>сии 26.04.2012 N 23946);</w:t>
      </w:r>
      <w:proofErr w:type="gramEnd"/>
    </w:p>
    <w:p w:rsidR="00000000" w:rsidRDefault="00176EE1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приказом</w:t>
        </w:r>
      </w:hyperlink>
      <w:r>
        <w:t xml:space="preserve"> ФАС России от 17.01.2007 N 5 "Об утверждении административного регламента Федеральной антимонопольной службы по исполн</w:t>
      </w:r>
      <w:r>
        <w:t xml:space="preserve">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</w:t>
      </w:r>
      <w:proofErr w:type="gramStart"/>
      <w:r>
        <w:t>контроля за</w:t>
      </w:r>
      <w:proofErr w:type="gramEnd"/>
      <w:r>
        <w:t xml:space="preserve"> экономической концентрацией" (зарегистрирован </w:t>
      </w:r>
      <w:r>
        <w:t>в Минюсте России 23.05.2007 N 9541);</w:t>
      </w:r>
    </w:p>
    <w:p w:rsidR="00000000" w:rsidRDefault="00176EE1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приказом</w:t>
        </w:r>
      </w:hyperlink>
      <w:r>
        <w:t xml:space="preserve"> ФАС России от 01.08.2007 N 244 "Об утверждении Правил передачи антимонопольным органом заявлений, материал</w:t>
      </w:r>
      <w:r>
        <w:t>ов, дел о нарушении антимонопольного законодательства на рассмотрение в другой антимонопольный орган" (зарегистрирован в Минюсте России 08.11.2007 N 10441) с изменениями, внесенными приказами ФАС России от 25.12.2007 N 446 (зарегистрирован в Минюсте России</w:t>
      </w:r>
      <w:r>
        <w:t xml:space="preserve"> 23.01.2008 N 10992), от 09.03.2010 N 115 (зарегистрирован в Минюсте России 08.04.2010 N</w:t>
      </w:r>
      <w:proofErr w:type="gramEnd"/>
      <w:r>
        <w:t xml:space="preserve"> 16847);</w:t>
      </w:r>
    </w:p>
    <w:p w:rsidR="00000000" w:rsidRDefault="00176EE1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приказом</w:t>
        </w:r>
      </w:hyperlink>
      <w:r>
        <w:t xml:space="preserve"> ФАС России от 28.04.2010 N 220 "Об утвержден</w:t>
      </w:r>
      <w:r>
        <w:t xml:space="preserve">ии </w:t>
      </w:r>
      <w:proofErr w:type="gramStart"/>
      <w:r>
        <w:t>Порядка проведения анализа состояния конкуренции</w:t>
      </w:r>
      <w:proofErr w:type="gramEnd"/>
      <w:r>
        <w:t xml:space="preserve"> на товарном рынке" (зарегистрирован в Минюсте России 02.08.2010 N 18026) с изменениями, внесенными приказом ФАС России от 03.02.2012 N 65 (зарегистрирован в Минюсте России 21.03.2012 N 23545);</w:t>
      </w:r>
    </w:p>
    <w:p w:rsidR="00000000" w:rsidRDefault="00176EE1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приказом</w:t>
        </w:r>
      </w:hyperlink>
      <w:r>
        <w:t xml:space="preserve"> ФАС России от 25.05.2012 N 340 "Об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законодательства" (зарегистрирован в Минюсте</w:t>
      </w:r>
      <w:r>
        <w:t xml:space="preserve"> России 18.06.2012 N 24593);</w:t>
      </w:r>
    </w:p>
    <w:p w:rsidR="00000000" w:rsidRDefault="00176EE1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приказом</w:t>
        </w:r>
      </w:hyperlink>
      <w:r>
        <w:t xml:space="preserve"> ФАС России от 14.12.2011 N 874 "Об утверждении Порядка выдачи предупреждения о </w:t>
      </w:r>
      <w:r>
        <w:lastRenderedPageBreak/>
        <w:t>прекращении действий (бездействия</w:t>
      </w:r>
      <w:r>
        <w:t>), которые содержат признаки нарушения антимонопольного законодательства" (зарегистрирован в Минюсте России 30.12.2011 N 22816).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Предмет государственного контроля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ind w:firstLine="540"/>
        <w:jc w:val="both"/>
      </w:pPr>
      <w:r>
        <w:t>1.4. Предметом государственного контроля является соблюдение антимонопольного законодательс</w:t>
      </w:r>
      <w:r>
        <w:t xml:space="preserve">тва Российской Федерации (далее </w:t>
      </w:r>
      <w:proofErr w:type="gramStart"/>
      <w:r>
        <w:t>-а</w:t>
      </w:r>
      <w:proofErr w:type="gramEnd"/>
      <w:r>
        <w:t>нтимонопольное законодательство)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</w:t>
      </w:r>
      <w:r>
        <w:t>в органами или организациями, а также государственными внебюджетными фондами, хозяйствующими субъектами, физическими лицами.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Права и обязанности должностных лиц при осуществлении</w:t>
      </w:r>
    </w:p>
    <w:p w:rsidR="00000000" w:rsidRDefault="00176EE1">
      <w:pPr>
        <w:pStyle w:val="ConsPlusNormal"/>
        <w:jc w:val="center"/>
      </w:pPr>
      <w:r>
        <w:t>государственного контроля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1.5. Права должностных лиц при осуществлении государственного контроля:</w:t>
      </w:r>
    </w:p>
    <w:p w:rsidR="00000000" w:rsidRDefault="00176EE1">
      <w:pPr>
        <w:pStyle w:val="ConsPlusNormal"/>
        <w:ind w:firstLine="540"/>
        <w:jc w:val="both"/>
      </w:pPr>
      <w:proofErr w:type="gramStart"/>
      <w:r>
        <w:t>- получать по мотивированному требованию от коммерческих и некоммерческих организаций, их должностных лиц, федеральных органов исполнительной власти, их должностных лиц, органов госуда</w:t>
      </w:r>
      <w:r>
        <w:t>рственной власти субъектов Российской Федерации, их должностных лиц, органов местного самоуправления, их должностных лиц, иных органов или организаций, осуществляющих функции указанных органов, их должностных лиц, а также государственных внебюджетных фондо</w:t>
      </w:r>
      <w:r>
        <w:t>в, их должностных лиц, физических лиц, в том числе индивидуальных предпринимателей</w:t>
      </w:r>
      <w:proofErr w:type="gramEnd"/>
      <w:r>
        <w:t>, с соблюдением требований законодательства Российской Федерации о государственной тайне, банковской тайне, коммерческой тайне или об иной охраняемой законом тайне документы,</w:t>
      </w:r>
      <w:r>
        <w:t xml:space="preserve"> сведения, пояснения в письменной или устной форме, в том числе связанные с обстоятельствами, изложенными в заявлении или материалах;</w:t>
      </w:r>
    </w:p>
    <w:p w:rsidR="00000000" w:rsidRDefault="00176EE1">
      <w:pPr>
        <w:pStyle w:val="ConsPlusNormal"/>
        <w:ind w:firstLine="540"/>
        <w:jc w:val="both"/>
      </w:pPr>
      <w:r>
        <w:t xml:space="preserve">- проводить анализ и оценку состояния конкурентной среды на соответствующих товарных рынках в случае необходимости и в </w:t>
      </w:r>
      <w:hyperlink r:id="rId21" w:history="1">
        <w:r>
          <w:rPr>
            <w:color w:val="0000FF"/>
          </w:rPr>
          <w:t>порядке</w:t>
        </w:r>
      </w:hyperlink>
      <w:r>
        <w:t>, утвержденном приказом ФАС России от 28 апреля 2010 года N 220 (зарегистрировано в Минюсте России 02.08.2010 N 18026);</w:t>
      </w:r>
    </w:p>
    <w:p w:rsidR="00000000" w:rsidRDefault="00176EE1">
      <w:pPr>
        <w:pStyle w:val="ConsPlusNormal"/>
        <w:ind w:firstLine="540"/>
        <w:jc w:val="both"/>
      </w:pPr>
      <w:proofErr w:type="gramStart"/>
      <w:r>
        <w:t>- пр</w:t>
      </w:r>
      <w:r>
        <w:t>оводить проверки, в том числе при рассмотрении дела о нарушении антимонопольного законодательства, с целью получения доказательств, позволяющих сделать вывод о наличии либо отсутствии признаков нарушения антимонопольного законодательства, в порядке, устано</w:t>
      </w:r>
      <w:r>
        <w:t xml:space="preserve">вленном административным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Федеральной антимонопольной службы по исполнению требований антимонопольного законодательства</w:t>
      </w:r>
      <w:r>
        <w:t>, утвержденным приказом ФАС России от 24.02.2010 N 89 (зарегистрирован в Минюсте России 02.04.2010 N 16935);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t xml:space="preserve">- выдавать предупреждения о прекращении действий (бездействия), которые содержат признаки нарушения антимонопольного законодательства,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приказом ФАС России от 14.12.2011 N 874 (зарегистрировано в Минюсте России 30.12.2011 N 22816).</w:t>
      </w:r>
    </w:p>
    <w:p w:rsidR="00000000" w:rsidRDefault="00176EE1">
      <w:pPr>
        <w:pStyle w:val="ConsPlusNormal"/>
        <w:ind w:firstLine="540"/>
        <w:jc w:val="both"/>
      </w:pPr>
      <w:r>
        <w:t>1.6. При рассмотрен</w:t>
      </w:r>
      <w:r>
        <w:t>ии дела о нарушении антимонопольного законодательства Комиссия, состоящая из должностных лиц, вправе:</w:t>
      </w:r>
    </w:p>
    <w:p w:rsidR="00000000" w:rsidRDefault="00176EE1">
      <w:pPr>
        <w:pStyle w:val="ConsPlusNormal"/>
        <w:ind w:firstLine="540"/>
        <w:jc w:val="both"/>
      </w:pPr>
      <w:r>
        <w:t>- привлекать экспертов, переводчиков, а также лиц, располагающих сведениями о рассматриваемых комиссией обстоятельствах;</w:t>
      </w:r>
    </w:p>
    <w:p w:rsidR="00000000" w:rsidRDefault="00176EE1">
      <w:pPr>
        <w:pStyle w:val="ConsPlusNormal"/>
        <w:ind w:firstLine="540"/>
        <w:jc w:val="both"/>
      </w:pPr>
      <w:r>
        <w:t>- в случае неявки на заседание Ко</w:t>
      </w:r>
      <w:r>
        <w:t>миссии лиц, участвующих в деле и надлежащим образом извещенных о времени и месте рассмотрения дела, рассмотреть дело в их отсутствие;</w:t>
      </w:r>
    </w:p>
    <w:p w:rsidR="00000000" w:rsidRDefault="00176EE1">
      <w:pPr>
        <w:pStyle w:val="ConsPlusNormal"/>
        <w:ind w:firstLine="540"/>
        <w:jc w:val="both"/>
      </w:pPr>
      <w:r>
        <w:t>- по ходатайству лиц, участвующих в деле, принять решение о рассмотрении дела путем использования систем видеоконференц-св</w:t>
      </w:r>
      <w:r>
        <w:t>язи при наличии технической возможности осуществления видеоконференц-связи;</w:t>
      </w:r>
    </w:p>
    <w:p w:rsidR="00000000" w:rsidRDefault="00176EE1">
      <w:pPr>
        <w:pStyle w:val="ConsPlusNormal"/>
        <w:ind w:firstLine="540"/>
        <w:jc w:val="both"/>
      </w:pPr>
      <w:r>
        <w:t>- проводить стенографическую запись или аудиозапись своего заседания;</w:t>
      </w:r>
    </w:p>
    <w:p w:rsidR="00000000" w:rsidRDefault="00176EE1">
      <w:pPr>
        <w:pStyle w:val="ConsPlusNormal"/>
        <w:ind w:firstLine="540"/>
        <w:jc w:val="both"/>
      </w:pPr>
      <w:r>
        <w:t>- запрашивать у лиц, участвующих в деле, документы, сведения и пояснения в письменной или устной форме по вопр</w:t>
      </w:r>
      <w:r>
        <w:t>осам, возникающим в ходе рассмотрения дела;</w:t>
      </w:r>
    </w:p>
    <w:p w:rsidR="00000000" w:rsidRDefault="00176EE1">
      <w:pPr>
        <w:pStyle w:val="ConsPlusNormal"/>
        <w:ind w:firstLine="540"/>
        <w:jc w:val="both"/>
      </w:pPr>
      <w:r>
        <w:t>- привлекать к участию в деле иных лиц;</w:t>
      </w:r>
    </w:p>
    <w:p w:rsidR="00000000" w:rsidRDefault="00176EE1">
      <w:pPr>
        <w:pStyle w:val="ConsPlusNormal"/>
        <w:ind w:firstLine="540"/>
        <w:jc w:val="both"/>
      </w:pPr>
      <w:r>
        <w:t>- принять решение о запрете ведения лицами, участвующими в деле, аудиозаписи, фиксирующей ход рассмотрения дела, в случае, если при рассмотрении дела оглашается информация,</w:t>
      </w:r>
      <w:r>
        <w:t xml:space="preserve"> составляющая охраняемую законом тайну;</w:t>
      </w:r>
    </w:p>
    <w:p w:rsidR="00000000" w:rsidRDefault="00176EE1">
      <w:pPr>
        <w:pStyle w:val="ConsPlusNormal"/>
        <w:ind w:firstLine="540"/>
        <w:jc w:val="both"/>
      </w:pPr>
      <w:r>
        <w:t>- дать разъяснение решения и (или) предписания без изменения их содержания;</w:t>
      </w:r>
    </w:p>
    <w:p w:rsidR="00000000" w:rsidRDefault="00176EE1">
      <w:pPr>
        <w:pStyle w:val="ConsPlusNormal"/>
        <w:ind w:firstLine="540"/>
        <w:jc w:val="both"/>
      </w:pPr>
      <w:proofErr w:type="gramStart"/>
      <w:r>
        <w:t xml:space="preserve">- выдавать предупреждения о прекращении действий (бездействия), которые содержат признаки </w:t>
      </w:r>
      <w:r>
        <w:lastRenderedPageBreak/>
        <w:t xml:space="preserve">нарушения антимонопольного законодательства, в </w:t>
      </w:r>
      <w:hyperlink r:id="rId24" w:history="1">
        <w:r>
          <w:rPr>
            <w:color w:val="0000FF"/>
          </w:rPr>
          <w:t>порядке</w:t>
        </w:r>
      </w:hyperlink>
      <w:r>
        <w:t>, установленном приказом ФАС России от 14.12.2011 N 874 (зарегистрировано в Минюсте России 30.12.2011 N 22816), в случае, ес</w:t>
      </w:r>
      <w:r>
        <w:t xml:space="preserve">ли при рассмотрении дела установлены признаки нарушения </w:t>
      </w:r>
      <w:hyperlink r:id="rId25" w:history="1">
        <w:r>
          <w:rPr>
            <w:color w:val="0000FF"/>
          </w:rPr>
          <w:t>пунктов 3</w:t>
        </w:r>
      </w:hyperlink>
      <w:r>
        <w:t xml:space="preserve"> и </w:t>
      </w:r>
      <w:hyperlink r:id="rId26" w:history="1">
        <w:r>
          <w:rPr>
            <w:color w:val="0000FF"/>
          </w:rPr>
          <w:t>5 части 1 статьи 10</w:t>
        </w:r>
      </w:hyperlink>
      <w:r>
        <w:t xml:space="preserve"> Закона о защите конкуренции, которые не были известны на момент возбуждения такого дела;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t>- исправить допущенные в решении и (или) предписании описки, опечатки и арифмет</w:t>
      </w:r>
      <w:r>
        <w:t>ические ошибки.</w:t>
      </w:r>
    </w:p>
    <w:p w:rsidR="00000000" w:rsidRDefault="00176EE1">
      <w:pPr>
        <w:pStyle w:val="ConsPlusNormal"/>
        <w:ind w:firstLine="540"/>
        <w:jc w:val="both"/>
      </w:pPr>
      <w:r>
        <w:t>1.7. Обязанности должностных лиц при осуществлении государственного контроля:</w:t>
      </w:r>
    </w:p>
    <w:p w:rsidR="00000000" w:rsidRDefault="00176EE1">
      <w:pPr>
        <w:pStyle w:val="ConsPlusNormal"/>
        <w:ind w:firstLine="540"/>
        <w:jc w:val="both"/>
      </w:pPr>
      <w:r>
        <w:t xml:space="preserve">- не разглашать информацию, составляющую государственную, коммерческую, служебную, иную охраняемую </w:t>
      </w:r>
      <w:hyperlink r:id="rId27" w:history="1">
        <w:r>
          <w:rPr>
            <w:color w:val="0000FF"/>
          </w:rPr>
          <w:t>законом</w:t>
        </w:r>
      </w:hyperlink>
      <w:r>
        <w:t xml:space="preserve"> тайну, полученную антимонопольным органом, за исключением случаев, установленных законодательством Российской Федерации;</w:t>
      </w:r>
    </w:p>
    <w:p w:rsidR="00000000" w:rsidRDefault="00176EE1">
      <w:pPr>
        <w:pStyle w:val="ConsPlusNormal"/>
        <w:ind w:firstLine="540"/>
        <w:jc w:val="both"/>
      </w:pPr>
      <w:r>
        <w:t>- исполнять государственную функцию в соответствии с настоящим Регламентом.</w:t>
      </w:r>
    </w:p>
    <w:p w:rsidR="00000000" w:rsidRDefault="00176EE1">
      <w:pPr>
        <w:pStyle w:val="ConsPlusNormal"/>
        <w:ind w:firstLine="540"/>
        <w:jc w:val="both"/>
      </w:pPr>
      <w:r>
        <w:t>1.8. При р</w:t>
      </w:r>
      <w:r>
        <w:t>ассмотрении дела о нарушении антимонопольного законодательства Комиссия, состоящая из должностных лиц, обязана:</w:t>
      </w:r>
    </w:p>
    <w:p w:rsidR="00000000" w:rsidRDefault="00176EE1">
      <w:pPr>
        <w:pStyle w:val="ConsPlusNormal"/>
        <w:ind w:firstLine="540"/>
        <w:jc w:val="both"/>
      </w:pPr>
      <w:r>
        <w:t>- в ходе рассмотрения дела вести протокол, который подписывается председателем комиссии;</w:t>
      </w:r>
    </w:p>
    <w:p w:rsidR="00000000" w:rsidRDefault="00176EE1">
      <w:pPr>
        <w:pStyle w:val="ConsPlusNormal"/>
        <w:ind w:firstLine="540"/>
        <w:jc w:val="both"/>
      </w:pPr>
      <w:r>
        <w:t>- при проведении стенографической записи или аудиозапис</w:t>
      </w:r>
      <w:r>
        <w:t>и своего заседания сделать отметку в протоколе об использовании технических средств записи заседания комиссии;</w:t>
      </w:r>
    </w:p>
    <w:p w:rsidR="00000000" w:rsidRDefault="00176EE1">
      <w:pPr>
        <w:pStyle w:val="ConsPlusNormal"/>
        <w:ind w:firstLine="540"/>
        <w:jc w:val="both"/>
      </w:pPr>
      <w:r>
        <w:t>- отложить рассмотрение дела о нарушении антимонопольного законодательства в случае, если в качестве ответчика по данному делу привлекается лицо,</w:t>
      </w:r>
      <w:r>
        <w:t xml:space="preserve"> ранее участвовавшее в данном деле в ином статусе (лицо, располагающее сведениями об обстоятельствах дела, заявитель);</w:t>
      </w:r>
    </w:p>
    <w:p w:rsidR="00000000" w:rsidRDefault="00176EE1">
      <w:pPr>
        <w:pStyle w:val="ConsPlusNormal"/>
        <w:ind w:firstLine="540"/>
        <w:jc w:val="both"/>
      </w:pPr>
      <w:r>
        <w:t>- изготовить решение в полном объеме в течение десяти рабочих дней со дня оглашения резолютивной части решения.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Права и обязанности лиц,</w:t>
      </w:r>
      <w:r>
        <w:t xml:space="preserve"> в отношении которых осуществляются</w:t>
      </w:r>
    </w:p>
    <w:p w:rsidR="00000000" w:rsidRDefault="00176EE1">
      <w:pPr>
        <w:pStyle w:val="ConsPlusNormal"/>
        <w:jc w:val="center"/>
      </w:pPr>
      <w:r>
        <w:t>мероприятия по государственному контролю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1.9. Права лиц, в отношении которых осуществляются мероприятия по контролю:</w:t>
      </w:r>
    </w:p>
    <w:p w:rsidR="00000000" w:rsidRDefault="00176EE1">
      <w:pPr>
        <w:pStyle w:val="ConsPlusNormal"/>
        <w:ind w:firstLine="540"/>
        <w:jc w:val="both"/>
      </w:pPr>
      <w:r>
        <w:t>- получать полную, актуальную и достоверную информации о порядке исполнения государственной функции;</w:t>
      </w:r>
    </w:p>
    <w:p w:rsidR="00000000" w:rsidRDefault="00176EE1">
      <w:pPr>
        <w:pStyle w:val="ConsPlusNormal"/>
        <w:ind w:firstLine="540"/>
        <w:jc w:val="both"/>
      </w:pPr>
      <w:r>
        <w:t>- представлять доказательства, что осуществляемые данными лицами действия не содержат нарушения антимонопольного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осуществлять свои права и обязанности самостоятельно или через представителя;</w:t>
      </w:r>
    </w:p>
    <w:p w:rsidR="00000000" w:rsidRDefault="00176EE1">
      <w:pPr>
        <w:pStyle w:val="ConsPlusNormal"/>
        <w:ind w:firstLine="540"/>
        <w:jc w:val="both"/>
      </w:pPr>
      <w:r>
        <w:t xml:space="preserve">- направить жалобу в антимонопольный орган о </w:t>
      </w:r>
      <w:r>
        <w:t>нарушении должностными лицами антимонопольного органа положений настоящего Регламента;</w:t>
      </w:r>
    </w:p>
    <w:p w:rsidR="00000000" w:rsidRDefault="00176EE1">
      <w:pPr>
        <w:pStyle w:val="ConsPlusNormal"/>
        <w:ind w:firstLine="540"/>
        <w:jc w:val="both"/>
      </w:pPr>
      <w:r>
        <w:t>- обратиться в установленном порядке в арбитражный суд с исками, в том числе с исками о восстановлении нарушенных прав, возмещении убытков, включая упущенную выгоду, воз</w:t>
      </w:r>
      <w:r>
        <w:t>мещении вреда, причиненного имуществу.</w:t>
      </w:r>
    </w:p>
    <w:p w:rsidR="00000000" w:rsidRDefault="00176EE1">
      <w:pPr>
        <w:pStyle w:val="ConsPlusNormal"/>
        <w:ind w:firstLine="540"/>
        <w:jc w:val="both"/>
      </w:pPr>
      <w:r>
        <w:t>1.10. С момента возбуждения дела о нарушении антимонопольного законодательства лица, участвующие в деле, имеют право:</w:t>
      </w:r>
    </w:p>
    <w:p w:rsidR="00000000" w:rsidRDefault="00176EE1">
      <w:pPr>
        <w:pStyle w:val="ConsPlusNormal"/>
        <w:ind w:firstLine="540"/>
        <w:jc w:val="both"/>
      </w:pPr>
      <w:r>
        <w:t>- знакомиться с материалами дела;</w:t>
      </w:r>
    </w:p>
    <w:p w:rsidR="00000000" w:rsidRDefault="00176EE1">
      <w:pPr>
        <w:pStyle w:val="ConsPlusNormal"/>
        <w:ind w:firstLine="540"/>
        <w:jc w:val="both"/>
      </w:pPr>
      <w:r>
        <w:t>- делать выписки из материалов дела;</w:t>
      </w:r>
    </w:p>
    <w:p w:rsidR="00000000" w:rsidRDefault="00176EE1">
      <w:pPr>
        <w:pStyle w:val="ConsPlusNormal"/>
        <w:ind w:firstLine="540"/>
        <w:jc w:val="both"/>
      </w:pPr>
      <w:r>
        <w:t>- представлять доказательств</w:t>
      </w:r>
      <w:r>
        <w:t>а;</w:t>
      </w:r>
    </w:p>
    <w:p w:rsidR="00000000" w:rsidRDefault="00176EE1">
      <w:pPr>
        <w:pStyle w:val="ConsPlusNormal"/>
        <w:ind w:firstLine="540"/>
        <w:jc w:val="both"/>
      </w:pPr>
      <w:r>
        <w:t>- знакомиться с доказательствами;</w:t>
      </w:r>
    </w:p>
    <w:p w:rsidR="00000000" w:rsidRDefault="00176EE1">
      <w:pPr>
        <w:pStyle w:val="ConsPlusNormal"/>
        <w:ind w:firstLine="540"/>
        <w:jc w:val="both"/>
      </w:pPr>
      <w:r>
        <w:t>- задавать вопросы другим лицам, участвующим в деле;</w:t>
      </w:r>
    </w:p>
    <w:p w:rsidR="00000000" w:rsidRDefault="00176EE1">
      <w:pPr>
        <w:pStyle w:val="ConsPlusNormal"/>
        <w:ind w:firstLine="540"/>
        <w:jc w:val="both"/>
      </w:pPr>
      <w:r>
        <w:t>- заявлять ходатайства;</w:t>
      </w:r>
    </w:p>
    <w:p w:rsidR="00000000" w:rsidRDefault="00176EE1">
      <w:pPr>
        <w:pStyle w:val="ConsPlusNormal"/>
        <w:ind w:firstLine="540"/>
        <w:jc w:val="both"/>
      </w:pPr>
      <w:r>
        <w:t>- давать пояснения в письменной или устной форме комиссии;</w:t>
      </w:r>
    </w:p>
    <w:p w:rsidR="00000000" w:rsidRDefault="00176EE1">
      <w:pPr>
        <w:pStyle w:val="ConsPlusNormal"/>
        <w:ind w:firstLine="540"/>
        <w:jc w:val="both"/>
      </w:pPr>
      <w:r>
        <w:t>- приводить свои доводы по всем возникающим в ходе рассмотрения дела вопросам;</w:t>
      </w:r>
    </w:p>
    <w:p w:rsidR="00000000" w:rsidRDefault="00176EE1">
      <w:pPr>
        <w:pStyle w:val="ConsPlusNormal"/>
        <w:ind w:firstLine="540"/>
        <w:jc w:val="both"/>
      </w:pPr>
      <w:r>
        <w:t>- зн</w:t>
      </w:r>
      <w:r>
        <w:t>акомиться с ходатайствами других лиц, участвующих в деле;</w:t>
      </w:r>
    </w:p>
    <w:p w:rsidR="00000000" w:rsidRDefault="00176EE1">
      <w:pPr>
        <w:pStyle w:val="ConsPlusNormal"/>
        <w:ind w:firstLine="540"/>
        <w:jc w:val="both"/>
      </w:pPr>
      <w:r>
        <w:t>- возражать против ходатайств, доводов других лиц, участвующих в деле;</w:t>
      </w:r>
    </w:p>
    <w:p w:rsidR="00000000" w:rsidRDefault="00176EE1">
      <w:pPr>
        <w:pStyle w:val="ConsPlusNormal"/>
        <w:ind w:firstLine="540"/>
        <w:jc w:val="both"/>
      </w:pPr>
      <w:r>
        <w:t>- в письменной форме, а также с помощью средств аудиозаписи фиксировать ход рассмотрения дела о нарушении антимонопольного зако</w:t>
      </w:r>
      <w:r>
        <w:t>нодательства;</w:t>
      </w:r>
    </w:p>
    <w:p w:rsidR="00000000" w:rsidRDefault="00176EE1">
      <w:pPr>
        <w:pStyle w:val="ConsPlusNormal"/>
        <w:ind w:firstLine="540"/>
        <w:jc w:val="both"/>
      </w:pPr>
      <w:r>
        <w:t>- вести фотосъемку, видеозапись рассмотрения дела, трансляцию по радио и телевидению рассмотрения дела с разрешения председателя комиссии.</w:t>
      </w:r>
    </w:p>
    <w:p w:rsidR="00000000" w:rsidRDefault="00176EE1">
      <w:pPr>
        <w:pStyle w:val="ConsPlusNormal"/>
        <w:ind w:firstLine="540"/>
        <w:jc w:val="both"/>
      </w:pPr>
      <w:r>
        <w:t>1.11. Обязанности лиц, в отношении которых осуществляются мероприятия по контролю:</w:t>
      </w:r>
    </w:p>
    <w:p w:rsidR="00000000" w:rsidRDefault="00176EE1">
      <w:pPr>
        <w:pStyle w:val="ConsPlusNormal"/>
        <w:ind w:firstLine="540"/>
        <w:jc w:val="both"/>
      </w:pPr>
      <w:proofErr w:type="gramStart"/>
      <w:r>
        <w:t>- представлять в ант</w:t>
      </w:r>
      <w:r>
        <w:t xml:space="preserve">имонопольный орган (его должностным лицам)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документы, объяснения, информацию соответственно в письменной и устной </w:t>
      </w:r>
      <w:r>
        <w:t xml:space="preserve">форме </w:t>
      </w:r>
      <w:r>
        <w:lastRenderedPageBreak/>
        <w:t>(в том числе информацию, составляющую коммерческую, служебную, иную охраняемую законом тайну), включая акты, договоры, справки, деловую корреспонденцию, иные документы и материалы, выполненные в форме цифровой записи или</w:t>
      </w:r>
      <w:proofErr w:type="gramEnd"/>
      <w:r>
        <w:t xml:space="preserve"> в форме записи на электронных</w:t>
      </w:r>
      <w:r>
        <w:t xml:space="preserve"> носителях;</w:t>
      </w:r>
    </w:p>
    <w:p w:rsidR="00000000" w:rsidRDefault="00176EE1">
      <w:pPr>
        <w:pStyle w:val="ConsPlusNormal"/>
        <w:ind w:firstLine="540"/>
        <w:jc w:val="both"/>
      </w:pPr>
      <w:r>
        <w:t>- уведомить антимонопольный орган о выполнении предупреждения в течение трех дней со дня окончания срока, установленного для его выполнения.</w:t>
      </w:r>
    </w:p>
    <w:p w:rsidR="00000000" w:rsidRDefault="00176EE1">
      <w:pPr>
        <w:pStyle w:val="ConsPlusNormal"/>
        <w:ind w:firstLine="540"/>
        <w:jc w:val="both"/>
      </w:pPr>
      <w:r>
        <w:t>1.12. Лица, участвующие в деле, обязаны пользоваться добросовестно своими правами при рассмотрении дела</w:t>
      </w:r>
      <w:r>
        <w:t>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Результат исполнения государственной функции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ind w:firstLine="540"/>
        <w:jc w:val="both"/>
      </w:pPr>
      <w:r>
        <w:t>1.13. Результатом исполнения государственной функции являются принимаемые и выдаваемые антимонопольным органом решения, предписания, предупреждения.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1"/>
      </w:pPr>
      <w:r>
        <w:t>II. Требования к порядку исполнения государственной функции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Информация о месте нахождения и графике работы</w:t>
      </w:r>
    </w:p>
    <w:p w:rsidR="00000000" w:rsidRDefault="00176EE1">
      <w:pPr>
        <w:pStyle w:val="ConsPlusNormal"/>
        <w:jc w:val="center"/>
      </w:pPr>
      <w:r>
        <w:t>антимонопольного органа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2.1. Сведения о ФАС России:</w:t>
      </w:r>
    </w:p>
    <w:p w:rsidR="00000000" w:rsidRDefault="00176EE1">
      <w:pPr>
        <w:pStyle w:val="ConsPlusNormal"/>
        <w:ind w:firstLine="540"/>
        <w:jc w:val="both"/>
      </w:pPr>
      <w:r>
        <w:t xml:space="preserve">место нахождения - </w:t>
      </w:r>
      <w:proofErr w:type="gramStart"/>
      <w:r>
        <w:t>Садовая-Кудринская</w:t>
      </w:r>
      <w:proofErr w:type="gramEnd"/>
      <w:r>
        <w:t xml:space="preserve"> ул., д. 11, Москва, Д-242, ГСП-5, 123995.</w:t>
      </w:r>
    </w:p>
    <w:p w:rsidR="00000000" w:rsidRDefault="00176EE1">
      <w:pPr>
        <w:pStyle w:val="ConsPlusNormal"/>
        <w:ind w:firstLine="540"/>
        <w:jc w:val="both"/>
      </w:pPr>
      <w:r>
        <w:t>2.2. График раб</w:t>
      </w:r>
      <w:r>
        <w:t>оты ФАС России:</w:t>
      </w:r>
    </w:p>
    <w:p w:rsidR="00000000" w:rsidRDefault="00176EE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День недели        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Часы работы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Понедельник - четверг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09.00 - 18.00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Пятница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09.00 - 16.45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Суббота, воскресенье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Выходной день             </w:t>
            </w:r>
          </w:p>
        </w:tc>
      </w:tr>
    </w:tbl>
    <w:p w:rsidR="00000000" w:rsidRDefault="00176EE1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center"/>
        <w:outlineLvl w:val="2"/>
      </w:pPr>
      <w:r>
        <w:t>Справочные телефоны ФАС России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2.3. Общественная приемная - (499) 795-76-53.</w:t>
      </w:r>
    </w:p>
    <w:p w:rsidR="00000000" w:rsidRDefault="00176EE1">
      <w:pPr>
        <w:pStyle w:val="ConsPlusNormal"/>
        <w:ind w:firstLine="540"/>
        <w:jc w:val="both"/>
      </w:pPr>
      <w:r>
        <w:t>2.4. Группа входящей корреспонденции - (499) 795-71-69.</w:t>
      </w:r>
    </w:p>
    <w:p w:rsidR="00000000" w:rsidRDefault="00176EE1">
      <w:pPr>
        <w:pStyle w:val="ConsPlusNormal"/>
        <w:ind w:firstLine="540"/>
        <w:jc w:val="both"/>
      </w:pPr>
      <w:r>
        <w:t xml:space="preserve">2.5. Группа исходящей корреспонденции - (499) </w:t>
      </w:r>
      <w:r>
        <w:t>795-76-52.</w:t>
      </w:r>
    </w:p>
    <w:p w:rsidR="00000000" w:rsidRDefault="00176EE1">
      <w:pPr>
        <w:pStyle w:val="ConsPlusNormal"/>
        <w:ind w:firstLine="540"/>
        <w:jc w:val="both"/>
      </w:pPr>
      <w:r>
        <w:t>2.6. Факс - (499) 254-83-00.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Адреса официального сайта и электронной почты ФАС России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2.7. Официальный сайт ФАС России в информационно-телекоммуникационной сети "Интернет" - www.fas.gov.ru (далее - официальный сайт ФАС России).</w:t>
      </w:r>
    </w:p>
    <w:p w:rsidR="00000000" w:rsidRDefault="00176EE1">
      <w:pPr>
        <w:pStyle w:val="ConsPlusNormal"/>
        <w:ind w:firstLine="540"/>
        <w:jc w:val="both"/>
      </w:pPr>
      <w:r>
        <w:t>2.8. Адрес элек</w:t>
      </w:r>
      <w:r>
        <w:t>тронной почты в информационно-телекоммуникационной сети "Интернет" - delo@fas.gov.ru (далее - адрес электронной почты).</w:t>
      </w:r>
    </w:p>
    <w:p w:rsidR="00000000" w:rsidRDefault="00176EE1">
      <w:pPr>
        <w:pStyle w:val="ConsPlusNormal"/>
        <w:ind w:firstLine="540"/>
        <w:jc w:val="both"/>
      </w:pPr>
      <w:r>
        <w:t>2.9. Сведения о месте нахождения, графике работы, справочных телефонах, адреса официального сайта и электронной почты территориальных ор</w:t>
      </w:r>
      <w:r>
        <w:t xml:space="preserve">ганов ФАС России содержатся в </w:t>
      </w:r>
      <w:hyperlink w:anchor="Par655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на официальном сайте ФАС России.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 xml:space="preserve">Порядок получения информации </w:t>
      </w:r>
      <w:proofErr w:type="gramStart"/>
      <w:r>
        <w:t>заинтересованными</w:t>
      </w:r>
      <w:proofErr w:type="gramEnd"/>
    </w:p>
    <w:p w:rsidR="00000000" w:rsidRDefault="00176EE1">
      <w:pPr>
        <w:pStyle w:val="ConsPlusNormal"/>
        <w:jc w:val="center"/>
      </w:pPr>
      <w:r>
        <w:t>лицами по вопросам исполнения государственной функции</w:t>
      </w:r>
    </w:p>
    <w:p w:rsidR="00000000" w:rsidRDefault="00176EE1">
      <w:pPr>
        <w:pStyle w:val="ConsPlusNormal"/>
        <w:jc w:val="center"/>
      </w:pPr>
      <w:r>
        <w:t>и о рез</w:t>
      </w:r>
      <w:r>
        <w:t>ультатах ее исполнения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 xml:space="preserve">2.10. </w:t>
      </w:r>
      <w:proofErr w:type="gramStart"/>
      <w:r>
        <w:t>Информация по вопросам исполнения государственной функции, сведения о результатах исполнения государственной функции предоставляются сотрудниками антимонопольного органа по телефону, на личном приеме, а также размещаются на оф</w:t>
      </w:r>
      <w:r>
        <w:t>ициальном сайте антимонопольного органа в информационно-телекоммуникационной сети "Интернет" (далее - официальный сайт антимонопольного органа), в Федеральной государственной информационной системе "Единый портал государственных и муниципальных услуг (функ</w:t>
      </w:r>
      <w:r>
        <w:t>ций)" www.gosuslugi.ru и (или) "Региональный портал государственных и муниципальных</w:t>
      </w:r>
      <w:proofErr w:type="gramEnd"/>
      <w:r>
        <w:t xml:space="preserve"> услуг (функций)" (далее - портал государственных и муниципальных услуг (функций)).</w:t>
      </w:r>
    </w:p>
    <w:p w:rsidR="00000000" w:rsidRDefault="00176EE1">
      <w:pPr>
        <w:pStyle w:val="ConsPlusNormal"/>
        <w:ind w:firstLine="540"/>
        <w:jc w:val="both"/>
      </w:pPr>
      <w:r>
        <w:t xml:space="preserve">2.11. По телефону, на личном приеме сотрудники антимонопольного органа предоставляют </w:t>
      </w:r>
      <w:r>
        <w:lastRenderedPageBreak/>
        <w:t>инфо</w:t>
      </w:r>
      <w:r>
        <w:t>рмацию по следующим вопросам:</w:t>
      </w:r>
    </w:p>
    <w:p w:rsidR="00000000" w:rsidRDefault="00176EE1">
      <w:pPr>
        <w:pStyle w:val="ConsPlusNormal"/>
        <w:ind w:firstLine="540"/>
        <w:jc w:val="both"/>
      </w:pPr>
      <w:r>
        <w:t>- о входящем номере, под которым зарегистрировано заявление, жалоба, материалы в системе делопроизводства;</w:t>
      </w:r>
    </w:p>
    <w:p w:rsidR="00000000" w:rsidRDefault="00176EE1">
      <w:pPr>
        <w:pStyle w:val="ConsPlusNormal"/>
        <w:ind w:firstLine="540"/>
        <w:jc w:val="both"/>
      </w:pPr>
      <w:r>
        <w:t>- о нормативных правовых актах, на основании которых антимонопольный орган исполняет государственную функцию;</w:t>
      </w:r>
    </w:p>
    <w:p w:rsidR="00000000" w:rsidRDefault="00176EE1">
      <w:pPr>
        <w:pStyle w:val="ConsPlusNormal"/>
        <w:ind w:firstLine="540"/>
        <w:jc w:val="both"/>
      </w:pPr>
      <w:r>
        <w:t>- о требо</w:t>
      </w:r>
      <w:r>
        <w:t xml:space="preserve">ваниях к </w:t>
      </w:r>
      <w:proofErr w:type="gramStart"/>
      <w:r>
        <w:t>заверению документов</w:t>
      </w:r>
      <w:proofErr w:type="gramEnd"/>
      <w:r>
        <w:t xml:space="preserve"> и сведений;</w:t>
      </w:r>
    </w:p>
    <w:p w:rsidR="00000000" w:rsidRDefault="00176EE1">
      <w:pPr>
        <w:pStyle w:val="ConsPlusNormal"/>
        <w:ind w:firstLine="540"/>
        <w:jc w:val="both"/>
      </w:pPr>
      <w:r>
        <w:t>- о месте размещения на официальном сайте антимонопольного органа, портале государственных и муниципальных услуг (функций) справочных материалов по вопросам исполнения государственной функции.</w:t>
      </w:r>
    </w:p>
    <w:p w:rsidR="00000000" w:rsidRDefault="00176EE1">
      <w:pPr>
        <w:pStyle w:val="ConsPlusNormal"/>
        <w:ind w:firstLine="540"/>
        <w:jc w:val="both"/>
      </w:pPr>
      <w:r>
        <w:t>2.12. С момента подач</w:t>
      </w:r>
      <w:r>
        <w:t>и заявления, материалов заявитель имеет право на получение сведений о ходе исполнения государственной функции по телефону, на личном приеме, а также с использованием информационно-технологической и коммуникационной инфраструктуры, в том числе портала госуд</w:t>
      </w:r>
      <w:r>
        <w:t>арственных и муниципальных услуг (функций).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Порядок, форма и место размещения информации по вопросам</w:t>
      </w:r>
    </w:p>
    <w:p w:rsidR="00000000" w:rsidRDefault="00176EE1">
      <w:pPr>
        <w:pStyle w:val="ConsPlusNormal"/>
        <w:jc w:val="center"/>
      </w:pPr>
      <w:r>
        <w:t>исполнения государственной функции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2.13. Информация по вопросам исполнения антимонопольным органом государственной функции размещается:</w:t>
      </w:r>
    </w:p>
    <w:p w:rsidR="00000000" w:rsidRDefault="00176EE1">
      <w:pPr>
        <w:pStyle w:val="ConsPlusNormal"/>
        <w:ind w:firstLine="540"/>
        <w:jc w:val="both"/>
      </w:pPr>
      <w:r>
        <w:t xml:space="preserve">- на официальном </w:t>
      </w:r>
      <w:r>
        <w:t>сайте антимонопольного органа;</w:t>
      </w:r>
    </w:p>
    <w:p w:rsidR="00000000" w:rsidRDefault="00176EE1">
      <w:pPr>
        <w:pStyle w:val="ConsPlusNormal"/>
        <w:ind w:firstLine="540"/>
        <w:jc w:val="both"/>
      </w:pPr>
      <w:r>
        <w:t>- на портале государственных и муниципальных услуг (функций);</w:t>
      </w:r>
    </w:p>
    <w:p w:rsidR="00000000" w:rsidRDefault="00176EE1">
      <w:pPr>
        <w:pStyle w:val="ConsPlusNormal"/>
        <w:ind w:firstLine="540"/>
        <w:jc w:val="both"/>
      </w:pPr>
      <w:r>
        <w:t xml:space="preserve">- в многофункциональных центрах предоставления государственных и муниципальных услуг, с которыми антимонопольный орган заключил соглашение о взаимодействии (далее </w:t>
      </w:r>
      <w:r>
        <w:t>- многофункциональный центр);</w:t>
      </w:r>
    </w:p>
    <w:p w:rsidR="00000000" w:rsidRDefault="00176EE1">
      <w:pPr>
        <w:pStyle w:val="ConsPlusNormal"/>
        <w:ind w:firstLine="540"/>
        <w:jc w:val="both"/>
      </w:pPr>
      <w:r>
        <w:t>- на информационных стендах антимонопольного органа и (или) в раздаточных информационных материалах (брошюрах, буклетах).</w:t>
      </w:r>
    </w:p>
    <w:p w:rsidR="00000000" w:rsidRDefault="00176EE1">
      <w:pPr>
        <w:pStyle w:val="ConsPlusNormal"/>
        <w:ind w:firstLine="540"/>
        <w:jc w:val="both"/>
      </w:pPr>
      <w:r>
        <w:t>2.14. На официальном сайте антимонопольного органа размещается следующая информация:</w:t>
      </w:r>
    </w:p>
    <w:p w:rsidR="00000000" w:rsidRDefault="00176EE1">
      <w:pPr>
        <w:pStyle w:val="ConsPlusNormal"/>
        <w:ind w:firstLine="540"/>
        <w:jc w:val="both"/>
      </w:pPr>
      <w:r>
        <w:t>- наименование и по</w:t>
      </w:r>
      <w:r>
        <w:t>чтовый адрес антимонопольного органа;</w:t>
      </w:r>
    </w:p>
    <w:p w:rsidR="00000000" w:rsidRDefault="00176EE1">
      <w:pPr>
        <w:pStyle w:val="ConsPlusNormal"/>
        <w:ind w:firstLine="540"/>
        <w:jc w:val="both"/>
      </w:pPr>
      <w:r>
        <w:t>- номера телефонов, по которым можно получить необходимую информацию;</w:t>
      </w:r>
    </w:p>
    <w:p w:rsidR="00000000" w:rsidRDefault="00176EE1">
      <w:pPr>
        <w:pStyle w:val="ConsPlusNormal"/>
        <w:ind w:firstLine="540"/>
        <w:jc w:val="both"/>
      </w:pPr>
      <w:r>
        <w:t>- график работы антимонопольного органа;</w:t>
      </w:r>
    </w:p>
    <w:p w:rsidR="00000000" w:rsidRDefault="00176EE1">
      <w:pPr>
        <w:pStyle w:val="ConsPlusNormal"/>
        <w:ind w:firstLine="540"/>
        <w:jc w:val="both"/>
      </w:pPr>
      <w:r>
        <w:t>- перечень документов, необходимых для исполнения государственной функции;</w:t>
      </w:r>
    </w:p>
    <w:p w:rsidR="00000000" w:rsidRDefault="00176EE1">
      <w:pPr>
        <w:pStyle w:val="ConsPlusNormal"/>
        <w:ind w:firstLine="540"/>
        <w:jc w:val="both"/>
      </w:pPr>
      <w:r>
        <w:t xml:space="preserve">- текст настоящего Регламента с </w:t>
      </w:r>
      <w:r>
        <w:t>приложениями.</w:t>
      </w:r>
    </w:p>
    <w:p w:rsidR="00000000" w:rsidRDefault="00176EE1">
      <w:pPr>
        <w:pStyle w:val="ConsPlusNormal"/>
        <w:ind w:firstLine="540"/>
        <w:jc w:val="both"/>
      </w:pPr>
      <w:r>
        <w:t>2.15. На информационном стенде, размещаемом в помещении Общественной приемной ФАС России, должна содержаться следующая информация:</w:t>
      </w:r>
    </w:p>
    <w:p w:rsidR="00000000" w:rsidRDefault="00176EE1">
      <w:pPr>
        <w:pStyle w:val="ConsPlusNormal"/>
        <w:ind w:firstLine="540"/>
        <w:jc w:val="both"/>
      </w:pPr>
      <w:r>
        <w:t>- почтовый адрес ФАС России, график работы, номера телефонов, по которым можно получить необходимую информацию,</w:t>
      </w:r>
      <w:r>
        <w:t xml:space="preserve"> адреса официального сайта и электронной почты ФАС России, адрес портала государственных и муниципальных услуг (функций), информацию о многофункциональных центрах;</w:t>
      </w:r>
    </w:p>
    <w:p w:rsidR="00000000" w:rsidRDefault="00176EE1">
      <w:pPr>
        <w:pStyle w:val="ConsPlusNormal"/>
        <w:ind w:firstLine="540"/>
        <w:jc w:val="both"/>
      </w:pPr>
      <w:r>
        <w:t>- порядок получения информации по вопросам исполнения государственной функции;</w:t>
      </w:r>
    </w:p>
    <w:p w:rsidR="00000000" w:rsidRDefault="00176EE1">
      <w:pPr>
        <w:pStyle w:val="ConsPlusNormal"/>
        <w:ind w:firstLine="540"/>
        <w:jc w:val="both"/>
      </w:pPr>
      <w:r>
        <w:t>- обязанности сотрудников антимонопольного органа при ответе на телефонные звонки, устные и письменные обращения.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Срок исполнения государственной функции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bookmarkStart w:id="2" w:name="Par190"/>
      <w:bookmarkEnd w:id="2"/>
      <w:r>
        <w:t>2.16. Антимонопольный орган рассматривает заявление или материалы в течение одного месяц</w:t>
      </w:r>
      <w:r>
        <w:t>а со дня их представления.</w:t>
      </w:r>
    </w:p>
    <w:p w:rsidR="00000000" w:rsidRDefault="00176EE1">
      <w:pPr>
        <w:pStyle w:val="ConsPlusNormal"/>
        <w:ind w:firstLine="540"/>
        <w:jc w:val="both"/>
      </w:pPr>
      <w:r>
        <w:t>2.17. Датой представления заявления или материалов является дата их регистрации в антимонопольном органе.</w:t>
      </w:r>
    </w:p>
    <w:p w:rsidR="00000000" w:rsidRDefault="00176EE1">
      <w:pPr>
        <w:pStyle w:val="ConsPlusNormal"/>
        <w:ind w:firstLine="540"/>
        <w:jc w:val="both"/>
      </w:pPr>
      <w:r>
        <w:t>2.18. В случае недостаточности или отсутствия доказательств, позволяющих антимонопольному органу сделать вывод о наличии ил</w:t>
      </w:r>
      <w:r>
        <w:t>и об отсутствии признаков нарушения антимонопольного законодательства, антимонопольный орган для сбора и анализа дополнительных доказатель</w:t>
      </w:r>
      <w:proofErr w:type="gramStart"/>
      <w:r>
        <w:t>ств впр</w:t>
      </w:r>
      <w:proofErr w:type="gramEnd"/>
      <w:r>
        <w:t>аве продлить срок рассмотрения заявления или материалов, но не более чем на два месяца.</w:t>
      </w:r>
    </w:p>
    <w:p w:rsidR="00000000" w:rsidRDefault="00176EE1">
      <w:pPr>
        <w:pStyle w:val="ConsPlusNormal"/>
        <w:ind w:firstLine="540"/>
        <w:jc w:val="both"/>
      </w:pPr>
      <w:r>
        <w:t>2.19. О продлении срока</w:t>
      </w:r>
      <w:r>
        <w:t xml:space="preserve"> рассмотрения заявления или материалов антимонопольный орган уведомляет в письменной форме заявителя.</w:t>
      </w:r>
    </w:p>
    <w:p w:rsidR="00000000" w:rsidRDefault="00176EE1">
      <w:pPr>
        <w:pStyle w:val="ConsPlusNormal"/>
        <w:ind w:firstLine="540"/>
        <w:jc w:val="both"/>
      </w:pPr>
      <w:bookmarkStart w:id="3" w:name="Par194"/>
      <w:bookmarkEnd w:id="3"/>
      <w:r>
        <w:t>2.20. Общий срок рассмотрения заявления или материалов составляет три месяца и исчисляется со дня их представления в антимонопольный орган.</w:t>
      </w:r>
    </w:p>
    <w:p w:rsidR="00000000" w:rsidRDefault="00176EE1">
      <w:pPr>
        <w:pStyle w:val="ConsPlusNormal"/>
        <w:ind w:firstLine="540"/>
        <w:jc w:val="both"/>
      </w:pPr>
      <w:r>
        <w:t>2.</w:t>
      </w:r>
      <w:r>
        <w:t xml:space="preserve">21. Дело о нарушении антимонопольного законодательства рассматривается комиссией по </w:t>
      </w:r>
      <w:r>
        <w:lastRenderedPageBreak/>
        <w:t>рассмотрению дела о нарушении антимонопольного законодательства в срок, не превышающий трех месяцев со дня вынесения определения о назначении дела к рассмотрению.</w:t>
      </w:r>
    </w:p>
    <w:p w:rsidR="00000000" w:rsidRDefault="00176EE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76EE1">
      <w:pPr>
        <w:pStyle w:val="ConsPlusNormal"/>
        <w:ind w:firstLine="540"/>
        <w:jc w:val="both"/>
      </w:pPr>
      <w:proofErr w:type="spellStart"/>
      <w:r>
        <w:t>Консульт</w:t>
      </w:r>
      <w:r>
        <w:t>антПлюс</w:t>
      </w:r>
      <w:proofErr w:type="spellEnd"/>
      <w:r>
        <w:t>: примечание.</w:t>
      </w:r>
    </w:p>
    <w:p w:rsidR="00000000" w:rsidRDefault="00176EE1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176EE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76EE1">
      <w:pPr>
        <w:pStyle w:val="ConsPlusNormal"/>
        <w:ind w:firstLine="540"/>
        <w:jc w:val="both"/>
      </w:pPr>
      <w:r>
        <w:t xml:space="preserve">2.21. В случаях, связанных с необходимостью получения антимонопольным органом дополнительной информации, а также в случаях, установленных </w:t>
      </w:r>
      <w:hyperlink r:id="rId28" w:history="1">
        <w:r>
          <w:rPr>
            <w:color w:val="0000FF"/>
          </w:rPr>
          <w:t>главой 9</w:t>
        </w:r>
      </w:hyperlink>
      <w:r>
        <w:t xml:space="preserve"> Закона о защите конкуренции, срок рассмотрения дела может быть продлен комиссией по рассмотрению дела о нарушении антимонопольного законодательс</w:t>
      </w:r>
      <w:r>
        <w:t>тва, но не более чем на шесть месяцев.</w:t>
      </w:r>
    </w:p>
    <w:p w:rsidR="00000000" w:rsidRDefault="00176EE1">
      <w:pPr>
        <w:pStyle w:val="ConsPlusNormal"/>
        <w:ind w:firstLine="540"/>
        <w:jc w:val="both"/>
      </w:pPr>
      <w:r>
        <w:t>2.23. О продлении срока рассмотрения дела комиссия по рассмотрению дела о нарушении антимонопольного законодательства выносит определение и направляет копию этого определения лицам, участвующим в деле.</w:t>
      </w:r>
    </w:p>
    <w:p w:rsidR="00000000" w:rsidRDefault="00176EE1">
      <w:pPr>
        <w:pStyle w:val="ConsPlusNormal"/>
        <w:ind w:firstLine="540"/>
        <w:jc w:val="both"/>
      </w:pPr>
      <w:r>
        <w:t>2.24. Общий сро</w:t>
      </w:r>
      <w:r>
        <w:t>к рассмотрения дела о нарушении антимонопольного законодательства составляет девять месяцев и исчисляется со дня вынесения антимонопольным органом определения о назначении дела к рассмотрению.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000000" w:rsidRDefault="00176EE1">
      <w:pPr>
        <w:pStyle w:val="ConsPlusNormal"/>
        <w:jc w:val="center"/>
      </w:pPr>
      <w:r>
        <w:t>выполнения администрат</w:t>
      </w:r>
      <w:r>
        <w:t>ивных процедур (действий), требования</w:t>
      </w:r>
    </w:p>
    <w:p w:rsidR="00000000" w:rsidRDefault="00176EE1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000000" w:rsidRDefault="00176EE1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3.1. Исполнение антимонопольным органом государственной функции включает в себя следующие администра</w:t>
      </w:r>
      <w:r>
        <w:t>тивные процедуры:</w:t>
      </w:r>
    </w:p>
    <w:p w:rsidR="00000000" w:rsidRDefault="00176EE1">
      <w:pPr>
        <w:pStyle w:val="ConsPlusNormal"/>
        <w:ind w:firstLine="540"/>
        <w:jc w:val="both"/>
      </w:pPr>
      <w:r>
        <w:t>- прием и регистрация заявления, материалов;</w:t>
      </w:r>
    </w:p>
    <w:p w:rsidR="00000000" w:rsidRDefault="00176EE1">
      <w:pPr>
        <w:pStyle w:val="ConsPlusNormal"/>
        <w:ind w:firstLine="540"/>
        <w:jc w:val="both"/>
      </w:pPr>
      <w:r>
        <w:t>- рассмотрение заявлений, материалов и сообщений средств массовой информации, указывающих на наличие признаков нарушения антимонопольного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возбуждение дела о нарушении антимонопольного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рассмотрение дела о нарушении антимонопольного законода</w:t>
      </w:r>
      <w:r>
        <w:t>тельства;</w:t>
      </w:r>
    </w:p>
    <w:p w:rsidR="00000000" w:rsidRDefault="00176EE1">
      <w:pPr>
        <w:pStyle w:val="ConsPlusNormal"/>
        <w:ind w:firstLine="540"/>
        <w:jc w:val="both"/>
      </w:pPr>
      <w:r>
        <w:t>- пересмотр решения и (или) предписания по делу о нарушении антимонопольного законодательства по новым и (или) вновь открывшимся обстоятельствам;</w:t>
      </w:r>
    </w:p>
    <w:p w:rsidR="00000000" w:rsidRDefault="00176EE1">
      <w:pPr>
        <w:pStyle w:val="ConsPlusNormal"/>
        <w:ind w:firstLine="540"/>
        <w:jc w:val="both"/>
      </w:pPr>
      <w:r>
        <w:t>- получение заинтересованными лицами результата исполнения государственной функции.</w:t>
      </w:r>
    </w:p>
    <w:p w:rsidR="00000000" w:rsidRDefault="00176EE1">
      <w:pPr>
        <w:pStyle w:val="ConsPlusNormal"/>
        <w:ind w:firstLine="540"/>
        <w:jc w:val="both"/>
      </w:pPr>
      <w:r>
        <w:t xml:space="preserve">3.2. Блок-схема </w:t>
      </w:r>
      <w:r>
        <w:t xml:space="preserve">исполнения государственной функции приведена в </w:t>
      </w:r>
      <w:hyperlink w:anchor="Par1078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Прием и регистрация заявления, материалов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bookmarkStart w:id="4" w:name="Par221"/>
      <w:bookmarkEnd w:id="4"/>
      <w:r>
        <w:t>3.3. Заявитель - юридические и (или) физические лица, подавшие в антимонопольный орган з</w:t>
      </w:r>
      <w:r>
        <w:t>аявление, государственный орган, орган местного самоуправления, направившие в антимонопольный орган материалы.</w:t>
      </w:r>
    </w:p>
    <w:p w:rsidR="00000000" w:rsidRDefault="00176EE1">
      <w:pPr>
        <w:pStyle w:val="ConsPlusNormal"/>
        <w:ind w:firstLine="540"/>
        <w:jc w:val="both"/>
      </w:pPr>
      <w:r>
        <w:t>3.4. Заявитель вправе подать заявление, материалы в произвольной письменной форме или в форме электронного документа.</w:t>
      </w:r>
    </w:p>
    <w:p w:rsidR="00000000" w:rsidRDefault="00176EE1">
      <w:pPr>
        <w:pStyle w:val="ConsPlusNormal"/>
        <w:ind w:firstLine="540"/>
        <w:jc w:val="both"/>
      </w:pPr>
      <w:r>
        <w:t>Заявление, материалы, напра</w:t>
      </w:r>
      <w:r>
        <w:t>вляемые с использованием информационно-технологической и коммуникационной инфраструктуры, в том числе портала государственных и муниципальных услуг (функций), заполняется в автоматическом режиме путем заполнения электронной формы.</w:t>
      </w:r>
    </w:p>
    <w:p w:rsidR="00000000" w:rsidRDefault="00176EE1">
      <w:pPr>
        <w:pStyle w:val="ConsPlusNormal"/>
        <w:ind w:firstLine="540"/>
        <w:jc w:val="both"/>
      </w:pPr>
      <w:r>
        <w:t>3.5. Заявление, материалы</w:t>
      </w:r>
      <w:r>
        <w:t>, а также прилагаемые к нему документы направляются в антимонопольный орган следующими способами:</w:t>
      </w:r>
    </w:p>
    <w:p w:rsidR="00000000" w:rsidRDefault="00176EE1">
      <w:pPr>
        <w:pStyle w:val="ConsPlusNormal"/>
        <w:ind w:firstLine="540"/>
        <w:jc w:val="both"/>
      </w:pPr>
      <w:r>
        <w:t>- доставка заявителем лично;</w:t>
      </w:r>
    </w:p>
    <w:p w:rsidR="00000000" w:rsidRDefault="00176EE1">
      <w:pPr>
        <w:pStyle w:val="ConsPlusNormal"/>
        <w:ind w:firstLine="540"/>
        <w:jc w:val="both"/>
      </w:pPr>
      <w:r>
        <w:t>- доставка курьером под расписку;</w:t>
      </w:r>
    </w:p>
    <w:p w:rsidR="00000000" w:rsidRDefault="00176EE1">
      <w:pPr>
        <w:pStyle w:val="ConsPlusNormal"/>
        <w:ind w:firstLine="540"/>
        <w:jc w:val="both"/>
      </w:pPr>
      <w:r>
        <w:t>- направление заказным письмом с уведомлением о вручении;</w:t>
      </w:r>
    </w:p>
    <w:p w:rsidR="00000000" w:rsidRDefault="00176EE1">
      <w:pPr>
        <w:pStyle w:val="ConsPlusNormal"/>
        <w:ind w:firstLine="540"/>
        <w:jc w:val="both"/>
      </w:pPr>
      <w:r>
        <w:t>- с использованием информационно-техн</w:t>
      </w:r>
      <w:r>
        <w:t>ологической и коммуникационной инфраструктуры, в том числе портала государственных и муниципальных услуг (функций);</w:t>
      </w:r>
    </w:p>
    <w:p w:rsidR="00000000" w:rsidRDefault="00176EE1">
      <w:pPr>
        <w:pStyle w:val="ConsPlusNormal"/>
        <w:ind w:firstLine="540"/>
        <w:jc w:val="both"/>
      </w:pPr>
      <w:r>
        <w:t>- через многофункциональный центр.</w:t>
      </w:r>
    </w:p>
    <w:p w:rsidR="00000000" w:rsidRDefault="00176EE1">
      <w:pPr>
        <w:pStyle w:val="ConsPlusNormal"/>
        <w:ind w:firstLine="540"/>
        <w:jc w:val="both"/>
      </w:pPr>
      <w:bookmarkStart w:id="5" w:name="Par230"/>
      <w:bookmarkEnd w:id="5"/>
      <w:r>
        <w:t>3.6. Заявление должно содержать следующие сведения:</w:t>
      </w:r>
    </w:p>
    <w:p w:rsidR="00000000" w:rsidRDefault="00176EE1">
      <w:pPr>
        <w:pStyle w:val="ConsPlusNormal"/>
        <w:ind w:firstLine="540"/>
        <w:jc w:val="both"/>
      </w:pPr>
      <w:r>
        <w:t>- сведения о заявителе, в том числе:</w:t>
      </w:r>
    </w:p>
    <w:p w:rsidR="00000000" w:rsidRDefault="00176EE1">
      <w:pPr>
        <w:pStyle w:val="ConsPlusNormal"/>
        <w:ind w:firstLine="540"/>
        <w:jc w:val="both"/>
      </w:pPr>
      <w:r>
        <w:lastRenderedPageBreak/>
        <w:t xml:space="preserve">для </w:t>
      </w:r>
      <w:r>
        <w:t>физического лица - фамилия, имя, отчество (при наличии), адрес места жительства;</w:t>
      </w:r>
    </w:p>
    <w:p w:rsidR="00000000" w:rsidRDefault="00176EE1">
      <w:pPr>
        <w:pStyle w:val="ConsPlusNormal"/>
        <w:ind w:firstLine="540"/>
        <w:jc w:val="both"/>
      </w:pPr>
      <w:r>
        <w:t>для юридического лица - наименование юридического лица, адрес места нахождения;</w:t>
      </w:r>
    </w:p>
    <w:p w:rsidR="00000000" w:rsidRDefault="00176EE1">
      <w:pPr>
        <w:pStyle w:val="ConsPlusNormal"/>
        <w:ind w:firstLine="540"/>
        <w:jc w:val="both"/>
      </w:pPr>
      <w:r>
        <w:t>- имеющиеся у заявителя сведения о лице, в отношении которого подано заявление;</w:t>
      </w:r>
    </w:p>
    <w:p w:rsidR="00000000" w:rsidRDefault="00176EE1">
      <w:pPr>
        <w:pStyle w:val="ConsPlusNormal"/>
        <w:ind w:firstLine="540"/>
        <w:jc w:val="both"/>
      </w:pPr>
      <w:r>
        <w:t>- описание нару</w:t>
      </w:r>
      <w:r>
        <w:t>шения антимонопольного законодательства со ссылкой на нормативные правовые акты;</w:t>
      </w:r>
    </w:p>
    <w:p w:rsidR="00000000" w:rsidRDefault="00176EE1">
      <w:pPr>
        <w:pStyle w:val="ConsPlusNormal"/>
        <w:ind w:firstLine="540"/>
        <w:jc w:val="both"/>
      </w:pPr>
      <w:r>
        <w:t>- существо требований, с которыми заявитель обращается;</w:t>
      </w:r>
    </w:p>
    <w:p w:rsidR="00000000" w:rsidRDefault="00176EE1">
      <w:pPr>
        <w:pStyle w:val="ConsPlusNormal"/>
        <w:ind w:firstLine="540"/>
        <w:jc w:val="both"/>
      </w:pPr>
      <w:r>
        <w:t>- перечень прилагаемых документов.</w:t>
      </w:r>
    </w:p>
    <w:p w:rsidR="00000000" w:rsidRDefault="00176EE1">
      <w:pPr>
        <w:pStyle w:val="ConsPlusNormal"/>
        <w:ind w:firstLine="540"/>
        <w:jc w:val="both"/>
      </w:pPr>
      <w:r>
        <w:t>3.7. Если заявителем является</w:t>
      </w:r>
      <w:r>
        <w:t xml:space="preserve"> физическое лицо, то заявление подписывается заявителем (уполномоченным лицом).</w:t>
      </w:r>
    </w:p>
    <w:p w:rsidR="00000000" w:rsidRDefault="00176EE1">
      <w:pPr>
        <w:pStyle w:val="ConsPlusNormal"/>
        <w:ind w:firstLine="540"/>
        <w:jc w:val="both"/>
      </w:pPr>
      <w:r>
        <w:t>Если заявителем являются федеральные органы исполнительной власти, органы государственной власти субъектов Российской Федерации, органы местного самоуправления, юридическое лиц</w:t>
      </w:r>
      <w:r>
        <w:t>о, то заявление, материалы оформляются на бланке таких органов, подписываются заявителем (уполномоченным лицом) и скрепляются печатью заявителя (уполномоченного лица).</w:t>
      </w:r>
    </w:p>
    <w:p w:rsidR="00000000" w:rsidRDefault="00176EE1">
      <w:pPr>
        <w:pStyle w:val="ConsPlusNormal"/>
        <w:ind w:firstLine="540"/>
        <w:jc w:val="both"/>
      </w:pPr>
      <w:r>
        <w:t>3.8. В случае невозможности представления документов, свидетельствующих о признаках нару</w:t>
      </w:r>
      <w:r>
        <w:t>шения антимонопольного законодательства, указывается причина невозможности их представления, а также предполагаемые лицо или орган, у которых документы могут быть получены.</w:t>
      </w:r>
    </w:p>
    <w:p w:rsidR="00000000" w:rsidRDefault="00176EE1">
      <w:pPr>
        <w:pStyle w:val="ConsPlusNormal"/>
        <w:ind w:firstLine="540"/>
        <w:jc w:val="both"/>
      </w:pPr>
      <w:r>
        <w:t>3.9. Документы и сведения, указанные в заявлении, материалах, должны быть достоверн</w:t>
      </w:r>
      <w:r>
        <w:t>ыми. Прилагаемые документы должны представлять собой оригиналы или копии оригиналов, заверенные подписью руководителя (уполномоченного лица) и печатью юридического лица (уполномоченного лица) или подписью физического лица (уполномоченного лица).</w:t>
      </w:r>
    </w:p>
    <w:p w:rsidR="00000000" w:rsidRDefault="00176EE1">
      <w:pPr>
        <w:pStyle w:val="ConsPlusNormal"/>
        <w:ind w:firstLine="540"/>
        <w:jc w:val="both"/>
      </w:pPr>
      <w:r>
        <w:t>3.10. Комм</w:t>
      </w:r>
      <w:r>
        <w:t>ерческая тайна, служебная тайна или иная охраняемая законом тайна, содержащаяся в документах, не может служить основанием для отказа в их предоставлении антимонопольному органу. При этом заявитель должен указать исчерпывающий перечень документов и сведений</w:t>
      </w:r>
      <w:r>
        <w:t>, составляющих коммерческую тайну (за исключением документов и сведений, которые не могут являться коммерческой тайной в соответствии с законодательством Российской Федерации), служебную или иную охраняемую законом тайну.</w:t>
      </w:r>
    </w:p>
    <w:p w:rsidR="00000000" w:rsidRDefault="00176EE1">
      <w:pPr>
        <w:pStyle w:val="ConsPlusNormal"/>
        <w:ind w:firstLine="540"/>
        <w:jc w:val="both"/>
      </w:pPr>
      <w:r>
        <w:t>3.11. Заявление, материалы, а такж</w:t>
      </w:r>
      <w:r>
        <w:t>е прилагаемые к нему документы представляются на русском языке. В случае</w:t>
      </w:r>
      <w:proofErr w:type="gramStart"/>
      <w:r>
        <w:t>,</w:t>
      </w:r>
      <w:proofErr w:type="gramEnd"/>
      <w:r>
        <w:t xml:space="preserve"> если оригиналы документов составлены на иностранном языке, они представляются с заверенным переводом на русский язык с проставлением </w:t>
      </w:r>
      <w:proofErr w:type="spellStart"/>
      <w:r>
        <w:t>апостиля</w:t>
      </w:r>
      <w:proofErr w:type="spellEnd"/>
      <w:r>
        <w:t xml:space="preserve"> компетентного органа государства, в кото</w:t>
      </w:r>
      <w:r>
        <w:t xml:space="preserve">ром этот документ был составлен, за исключением случаев, когда </w:t>
      </w:r>
      <w:proofErr w:type="spellStart"/>
      <w:r>
        <w:t>апостиль</w:t>
      </w:r>
      <w:proofErr w:type="spellEnd"/>
      <w:r>
        <w:t xml:space="preserve"> не требуется в соответствии с международным договором Российской Федерации.</w:t>
      </w:r>
    </w:p>
    <w:p w:rsidR="00000000" w:rsidRDefault="00176EE1">
      <w:pPr>
        <w:pStyle w:val="ConsPlusNormal"/>
        <w:ind w:firstLine="540"/>
        <w:jc w:val="both"/>
      </w:pPr>
      <w:bookmarkStart w:id="6" w:name="Par244"/>
      <w:bookmarkEnd w:id="6"/>
      <w:r>
        <w:t>3.12. Заявление, материалы, указывающие на признаки нарушения антимонопольного законодательства,</w:t>
      </w:r>
      <w:r>
        <w:t xml:space="preserve"> подаются:</w:t>
      </w:r>
    </w:p>
    <w:p w:rsidR="00000000" w:rsidRDefault="00176EE1">
      <w:pPr>
        <w:pStyle w:val="ConsPlusNormal"/>
        <w:ind w:firstLine="540"/>
        <w:jc w:val="both"/>
      </w:pPr>
      <w:r>
        <w:t>- в соответствующий территориальный орган по месту совершения нарушения либо по месту нахождения (жительства) лица, в отношении которого подается заявление, материалы;</w:t>
      </w:r>
    </w:p>
    <w:p w:rsidR="00000000" w:rsidRDefault="00176EE1">
      <w:pPr>
        <w:pStyle w:val="ConsPlusNormal"/>
        <w:ind w:firstLine="540"/>
        <w:jc w:val="both"/>
      </w:pPr>
      <w:r>
        <w:t>- в ФАС России независимо от места совершения нарушения либо места нахождения</w:t>
      </w:r>
      <w:r>
        <w:t xml:space="preserve"> (жительства) лица, в отношении которого подается заявление, материалы.</w:t>
      </w:r>
    </w:p>
    <w:p w:rsidR="00000000" w:rsidRDefault="00176EE1">
      <w:pPr>
        <w:pStyle w:val="ConsPlusNormal"/>
        <w:ind w:firstLine="540"/>
        <w:jc w:val="both"/>
      </w:pPr>
      <w:r>
        <w:t>3.13. Заявление, материалы, указывающие на то, что нарушение антимонопольного законодательства совершено на территории двух и более субъектов Российской Федерации, направляются соответ</w:t>
      </w:r>
      <w:r>
        <w:t>ствующими территориальными органами в ФАС России для решения вопроса о рассмотрении этого заявления, материалов, уведомив об этом заявителя.</w:t>
      </w:r>
    </w:p>
    <w:p w:rsidR="00000000" w:rsidRDefault="00176EE1">
      <w:pPr>
        <w:pStyle w:val="ConsPlusNormal"/>
        <w:ind w:firstLine="540"/>
        <w:jc w:val="both"/>
      </w:pPr>
      <w:r>
        <w:t>В случае необходимости ФАС России может запросить у территориального органа любые заявление, материалы для своего р</w:t>
      </w:r>
      <w:r>
        <w:t>ассмотрения по собственной инициативе.</w:t>
      </w:r>
    </w:p>
    <w:p w:rsidR="00000000" w:rsidRDefault="00176EE1">
      <w:pPr>
        <w:pStyle w:val="ConsPlusNormal"/>
        <w:ind w:firstLine="540"/>
        <w:jc w:val="both"/>
      </w:pPr>
      <w:r>
        <w:t xml:space="preserve">3.14. </w:t>
      </w:r>
      <w:proofErr w:type="gramStart"/>
      <w:r>
        <w:t>Вопрос о принятии ФАС России к своему рассмотрению либо о передаче заявления, материалов на рассмотрение соответствующему территориальному органу решается ФАС России в течение семи рабочих дней со дня поступлени</w:t>
      </w:r>
      <w:r>
        <w:t>я в ФАС России этих заявлений, материалов, дел с уведомлением об этом территориального органа, направившего в ФАС России заявление, материалы, в течение двух рабочих дней.</w:t>
      </w:r>
      <w:proofErr w:type="gramEnd"/>
    </w:p>
    <w:p w:rsidR="00000000" w:rsidRDefault="00176EE1">
      <w:pPr>
        <w:pStyle w:val="ConsPlusNormal"/>
        <w:ind w:firstLine="540"/>
        <w:jc w:val="both"/>
      </w:pPr>
      <w:bookmarkStart w:id="7" w:name="Par250"/>
      <w:bookmarkEnd w:id="7"/>
      <w:r>
        <w:t>3.15. Заявления, материалы, указывающие на признаки нарушения антимонопо</w:t>
      </w:r>
      <w:r>
        <w:t>льного законодательства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иными органами или организациями, осуществляющими функции указанны</w:t>
      </w:r>
      <w:r>
        <w:t>х органов, подаются:</w:t>
      </w:r>
    </w:p>
    <w:p w:rsidR="00000000" w:rsidRDefault="00176EE1">
      <w:pPr>
        <w:pStyle w:val="ConsPlusNormal"/>
        <w:ind w:firstLine="540"/>
        <w:jc w:val="both"/>
      </w:pPr>
      <w:r>
        <w:t>- в соответствующий территориальный орган ФАС России по месту совершения нарушения либо по месту нахождения органа, в отношении которого подается заявление, материалы;</w:t>
      </w:r>
    </w:p>
    <w:p w:rsidR="00000000" w:rsidRDefault="00176EE1">
      <w:pPr>
        <w:pStyle w:val="ConsPlusNormal"/>
        <w:ind w:firstLine="540"/>
        <w:jc w:val="both"/>
      </w:pPr>
      <w:r>
        <w:t xml:space="preserve">- в ФАС России независимо от места совершения нарушения либо места </w:t>
      </w:r>
      <w:r>
        <w:t>нахождения органа, в отношении которого подается заявление, материалы.</w:t>
      </w:r>
    </w:p>
    <w:p w:rsidR="00000000" w:rsidRDefault="00176EE1">
      <w:pPr>
        <w:pStyle w:val="ConsPlusNormal"/>
        <w:ind w:firstLine="540"/>
        <w:jc w:val="both"/>
      </w:pPr>
      <w:r>
        <w:lastRenderedPageBreak/>
        <w:t>3.16. Заявления, материалы, указывающие на признаки нарушения антимонопольного законодательства федеральными органами исполнительной власти, иными осуществляющими функции указанных орга</w:t>
      </w:r>
      <w:r>
        <w:t>нов органами или организациями, государственными внебюджетными фондами, Центральным банком Российской Федерации, подаются в ФАС России.</w:t>
      </w:r>
    </w:p>
    <w:p w:rsidR="00000000" w:rsidRDefault="00176EE1">
      <w:pPr>
        <w:pStyle w:val="ConsPlusNormal"/>
        <w:ind w:firstLine="540"/>
        <w:jc w:val="both"/>
      </w:pPr>
      <w:r>
        <w:t>3.17. Антимонопольный орган может передать заявление, материалы для рассмотрения в соответствующий антимонопольный орган</w:t>
      </w:r>
      <w:r>
        <w:t xml:space="preserve"> с учетом положений </w:t>
      </w:r>
      <w:hyperlink w:anchor="Par244" w:history="1">
        <w:r>
          <w:rPr>
            <w:color w:val="0000FF"/>
          </w:rPr>
          <w:t>пунктов 3.12</w:t>
        </w:r>
      </w:hyperlink>
      <w:r>
        <w:t xml:space="preserve"> - </w:t>
      </w:r>
      <w:hyperlink w:anchor="Par250" w:history="1">
        <w:r>
          <w:rPr>
            <w:color w:val="0000FF"/>
          </w:rPr>
          <w:t>3.15</w:t>
        </w:r>
      </w:hyperlink>
      <w:r>
        <w:t xml:space="preserve"> настоящего Регламента, уведомив об этом заявителя, в течение десяти рабочих дней со дня получения заявления, материалов либо со дня установления указанных обстоятельств</w:t>
      </w:r>
      <w:r>
        <w:t>.</w:t>
      </w:r>
    </w:p>
    <w:p w:rsidR="00000000" w:rsidRDefault="00176EE1">
      <w:pPr>
        <w:pStyle w:val="ConsPlusNormal"/>
        <w:ind w:firstLine="540"/>
        <w:jc w:val="both"/>
      </w:pPr>
      <w:r>
        <w:t>3.18. Заявление, материалы направляются в соответствующий антимонопольный орган с приложением всех имеющихся документов, свидетельствующих о признаках нарушения антимонопольного законодательства, как представленных с заявлением, материалами, так и собран</w:t>
      </w:r>
      <w:r>
        <w:t>ных антимонопольным органом в процессе рассмотрения такого заявления, материалов.</w:t>
      </w:r>
    </w:p>
    <w:p w:rsidR="00000000" w:rsidRDefault="00176EE1">
      <w:pPr>
        <w:pStyle w:val="ConsPlusNormal"/>
        <w:ind w:firstLine="540"/>
        <w:jc w:val="both"/>
      </w:pPr>
      <w:r>
        <w:t xml:space="preserve">3.19. В случае направления антимонопольным органом заявления, материалов для рассмотрения в другой антимонопольный орган в соответствии с </w:t>
      </w:r>
      <w:hyperlink w:anchor="Par244" w:history="1">
        <w:r>
          <w:rPr>
            <w:color w:val="0000FF"/>
          </w:rPr>
          <w:t>пунктами 3.12</w:t>
        </w:r>
      </w:hyperlink>
      <w:r>
        <w:t xml:space="preserve"> - </w:t>
      </w:r>
      <w:hyperlink w:anchor="Par250" w:history="1">
        <w:r>
          <w:rPr>
            <w:color w:val="0000FF"/>
          </w:rPr>
          <w:t>3.15</w:t>
        </w:r>
      </w:hyperlink>
      <w:r>
        <w:t xml:space="preserve"> настоящего Регламента проверку заявления, материалов на предмет установления наличия (отсутствия) признаков нарушения антимонопольного законодательства осуществляет антимонопольный орган, принявший к своему рассмотрению это</w:t>
      </w:r>
      <w:r>
        <w:t xml:space="preserve"> заявление, материалы.</w:t>
      </w:r>
    </w:p>
    <w:p w:rsidR="00000000" w:rsidRDefault="00176EE1">
      <w:pPr>
        <w:pStyle w:val="ConsPlusNormal"/>
        <w:ind w:firstLine="540"/>
        <w:jc w:val="both"/>
      </w:pPr>
      <w:r>
        <w:t>3.20. Течение срока рассмотрения такого заявления, материалов начинается со дня их регистрации в антимонопольном органе, принявшем их к своему рассмотрению.</w:t>
      </w:r>
    </w:p>
    <w:p w:rsidR="00000000" w:rsidRDefault="00176EE1">
      <w:pPr>
        <w:pStyle w:val="ConsPlusNormal"/>
        <w:ind w:firstLine="540"/>
        <w:jc w:val="both"/>
      </w:pPr>
      <w:r>
        <w:t>3.21. Заявления, материалы регистрируются в антимонопольном органе в течение</w:t>
      </w:r>
      <w:r>
        <w:t xml:space="preserve"> трех дней со дня их поступления.</w:t>
      </w:r>
    </w:p>
    <w:p w:rsidR="00000000" w:rsidRDefault="00176EE1">
      <w:pPr>
        <w:pStyle w:val="ConsPlusNormal"/>
        <w:ind w:firstLine="540"/>
        <w:jc w:val="both"/>
      </w:pPr>
      <w:r>
        <w:t>3.22. На подлежащих регистрации заявлении, материалах на лицевой стороне первого листа документа в нижнем правом углу ставится штамп с указанием наименования антимонопольного органа, входящего номера, даты регистрации и ко</w:t>
      </w:r>
      <w:r>
        <w:t>личества листов.</w:t>
      </w:r>
    </w:p>
    <w:p w:rsidR="00000000" w:rsidRDefault="00176EE1">
      <w:pPr>
        <w:pStyle w:val="ConsPlusNormal"/>
        <w:ind w:firstLine="540"/>
        <w:jc w:val="both"/>
      </w:pPr>
      <w:r>
        <w:t>3.23. Если заявление, материалы представлены заявителем (уполномоченным лицом) лично, либо курьером, то работник антимонопольного органа, осуществляющий регистрацию заявления, материалов, делает отметку об их поступлении на втором экземпля</w:t>
      </w:r>
      <w:r>
        <w:t>ре заявления, материалов.</w:t>
      </w:r>
    </w:p>
    <w:p w:rsidR="00000000" w:rsidRDefault="00176EE1">
      <w:pPr>
        <w:pStyle w:val="ConsPlusNormal"/>
        <w:ind w:firstLine="540"/>
        <w:jc w:val="both"/>
      </w:pPr>
      <w:r>
        <w:t>В отметке на экземпляре заявителя содержатся дата регистрации заявления, материалов, номер регистрации и подпись работника антимонопольного органа, осуществившего регистрацию.</w:t>
      </w:r>
    </w:p>
    <w:p w:rsidR="00000000" w:rsidRDefault="00176EE1">
      <w:pPr>
        <w:pStyle w:val="ConsPlusNormal"/>
        <w:ind w:firstLine="540"/>
        <w:jc w:val="both"/>
      </w:pPr>
      <w:r>
        <w:t>3.24. В случае подачи заявления, материалов через мног</w:t>
      </w:r>
      <w:r>
        <w:t>офункциональный центр регистрация антимонопольным органом заявления, материалов осуществляется в сроки, указанные в соглашении о взаимодействии с соответствующим многофункциональным центром.</w:t>
      </w:r>
    </w:p>
    <w:p w:rsidR="00000000" w:rsidRDefault="00176EE1">
      <w:pPr>
        <w:pStyle w:val="ConsPlusNormal"/>
        <w:ind w:firstLine="540"/>
        <w:jc w:val="both"/>
      </w:pPr>
      <w:r>
        <w:t>3.25. Зарегистрированное заявление, материалы с приложенными к не</w:t>
      </w:r>
      <w:r>
        <w:t>му документами направляется в структурное подразделение антимонопольного органа, ответственное за рассмотрение заявления, материалов (далее - ответственное структурное подразделение).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Рассмотрение заявлений, материалов и сообщений</w:t>
      </w:r>
    </w:p>
    <w:p w:rsidR="00000000" w:rsidRDefault="00176EE1">
      <w:pPr>
        <w:pStyle w:val="ConsPlusNormal"/>
        <w:jc w:val="center"/>
      </w:pPr>
      <w:r>
        <w:t>средств массовой информации, указывающих на наличие</w:t>
      </w:r>
    </w:p>
    <w:p w:rsidR="00000000" w:rsidRDefault="00176EE1">
      <w:pPr>
        <w:pStyle w:val="ConsPlusNormal"/>
        <w:jc w:val="center"/>
      </w:pPr>
      <w:r>
        <w:t>признаков нарушения антимонопольного законодательства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3.26. Руководитель (заместитель руководителя) ответственного структурного подразделения в течение одного рабочего дня назначает ответственного исполн</w:t>
      </w:r>
      <w:r>
        <w:t>ителя в соответствии с должностными обязанностями (далее - исполнитель).</w:t>
      </w:r>
    </w:p>
    <w:p w:rsidR="00000000" w:rsidRDefault="00176EE1">
      <w:pPr>
        <w:pStyle w:val="ConsPlusNormal"/>
        <w:ind w:firstLine="540"/>
        <w:jc w:val="both"/>
      </w:pPr>
      <w:r>
        <w:t xml:space="preserve">3.27. Исполнитель принимает заявление, материалы к рассмотрению и в срок не более пяти рабочих дней </w:t>
      </w:r>
      <w:proofErr w:type="gramStart"/>
      <w:r>
        <w:t>с даты регистрации</w:t>
      </w:r>
      <w:proofErr w:type="gramEnd"/>
      <w:r>
        <w:t xml:space="preserve"> заявления, материалов в антимонопольном органе:</w:t>
      </w:r>
    </w:p>
    <w:p w:rsidR="00000000" w:rsidRDefault="00176EE1">
      <w:pPr>
        <w:pStyle w:val="ConsPlusNormal"/>
        <w:ind w:firstLine="540"/>
        <w:jc w:val="both"/>
      </w:pPr>
      <w:r>
        <w:t>- определяет, от</w:t>
      </w:r>
      <w:r>
        <w:t>носится ли рассмотрение заявления, материалов к компетенции антимонопольного органа;</w:t>
      </w:r>
    </w:p>
    <w:p w:rsidR="00000000" w:rsidRDefault="00176EE1">
      <w:pPr>
        <w:pStyle w:val="ConsPlusNormal"/>
        <w:ind w:firstLine="540"/>
        <w:jc w:val="both"/>
      </w:pPr>
      <w:r>
        <w:t xml:space="preserve">- проверяет наличие сведений и документов, указанных в </w:t>
      </w:r>
      <w:hyperlink w:anchor="Par230" w:history="1">
        <w:r>
          <w:rPr>
            <w:color w:val="0000FF"/>
          </w:rPr>
          <w:t>пункте 3.6</w:t>
        </w:r>
      </w:hyperlink>
      <w:r>
        <w:t xml:space="preserve"> настоящего Регламента;</w:t>
      </w:r>
    </w:p>
    <w:p w:rsidR="00000000" w:rsidRDefault="00176EE1">
      <w:pPr>
        <w:pStyle w:val="ConsPlusNormal"/>
        <w:ind w:firstLine="540"/>
        <w:jc w:val="both"/>
      </w:pPr>
      <w:r>
        <w:t>- определяет наличие документов, позволяющих установить пр</w:t>
      </w:r>
      <w:r>
        <w:t>изнаки нарушения антимонопольного законодательства и нормы, которые подлежат применению.</w:t>
      </w:r>
    </w:p>
    <w:p w:rsidR="00000000" w:rsidRDefault="00176EE1">
      <w:pPr>
        <w:pStyle w:val="ConsPlusNormal"/>
        <w:ind w:firstLine="540"/>
        <w:jc w:val="both"/>
      </w:pPr>
      <w:r>
        <w:t xml:space="preserve">3.28. </w:t>
      </w:r>
      <w:proofErr w:type="gramStart"/>
      <w:r>
        <w:t>В случае, когда рассмотрение заявления, материалов не входит в компетенцию антимонопольного органа, при наличии в них сведений и документов, на основании которых</w:t>
      </w:r>
      <w:r>
        <w:t xml:space="preserve"> может быть сделан вывод о наличии признаков нарушения законодательства Российской Федерации, заявление, материалы и прилагаемые к ним документы направляются в правоохранительные и иные органы, о чем письменно уведомляется заявитель.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lastRenderedPageBreak/>
        <w:t>3.29. Если рассмотрени</w:t>
      </w:r>
      <w:r>
        <w:t>е заявления, материалов входит в компетенцию антимонопольного органа, при наличии в них сведений и документов, на основании которых может быть сделан вывод о наличии признаков нарушения законодательства Российской Федерации, в правоохранительные и иные орг</w:t>
      </w:r>
      <w:r>
        <w:t>аны направляются копии заявления, материалов и прилагаемых к ним документов.</w:t>
      </w:r>
    </w:p>
    <w:p w:rsidR="00000000" w:rsidRDefault="00176EE1">
      <w:pPr>
        <w:pStyle w:val="ConsPlusNormal"/>
        <w:ind w:firstLine="540"/>
        <w:jc w:val="both"/>
      </w:pPr>
      <w:r>
        <w:t xml:space="preserve">3.30. В случае отсутствия в заявлении, материалах сведений, документов, предусмотренных </w:t>
      </w:r>
      <w:hyperlink w:anchor="Par230" w:history="1">
        <w:r>
          <w:rPr>
            <w:color w:val="0000FF"/>
          </w:rPr>
          <w:t>пунктом 3.6</w:t>
        </w:r>
      </w:hyperlink>
      <w:r>
        <w:t xml:space="preserve"> настоящего Регламента, антимонопольный орган оставляет </w:t>
      </w:r>
      <w:r>
        <w:t>заявление, материалы без рассмотрения, о чем уведомляет заявителя в письменной или электронной форме в течение десяти рабочих дней со дня их поступления.</w:t>
      </w:r>
    </w:p>
    <w:p w:rsidR="00000000" w:rsidRDefault="00176EE1">
      <w:pPr>
        <w:pStyle w:val="ConsPlusNormal"/>
        <w:ind w:firstLine="540"/>
        <w:jc w:val="both"/>
      </w:pPr>
      <w:r>
        <w:t>3.31. В случае</w:t>
      </w:r>
      <w:proofErr w:type="gramStart"/>
      <w:r>
        <w:t>,</w:t>
      </w:r>
      <w:proofErr w:type="gramEnd"/>
      <w:r>
        <w:t xml:space="preserve"> если причины, по которым рассмотрение заявления, материалов не представлялось возможны</w:t>
      </w:r>
      <w:r>
        <w:t>м, в последующем были устранены, заявитель вправе вновь направить заявление, материалы и приложенные к нему документы в антимонопольный орган.</w:t>
      </w:r>
    </w:p>
    <w:p w:rsidR="00000000" w:rsidRDefault="00176EE1">
      <w:pPr>
        <w:pStyle w:val="ConsPlusNormal"/>
        <w:ind w:firstLine="540"/>
        <w:jc w:val="both"/>
      </w:pPr>
      <w:r>
        <w:t>3.32. В случае указания в заявлении, материалах информации о невозможности представления документов, содержащих п</w:t>
      </w:r>
      <w:r>
        <w:t>ризнаки нарушения антимонопольного законодательства, и указано лицо или орган, у которых документы могут быть получены, исполнитель в течение трех рабочих дней с момента установления данного факта готовит в адрес соответствующего лица или органа проект зап</w:t>
      </w:r>
      <w:r>
        <w:t>роса информации.</w:t>
      </w:r>
    </w:p>
    <w:p w:rsidR="00000000" w:rsidRDefault="00176EE1">
      <w:pPr>
        <w:pStyle w:val="ConsPlusNormal"/>
        <w:ind w:firstLine="540"/>
        <w:jc w:val="both"/>
      </w:pPr>
      <w:r>
        <w:t>3.33. 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сроки.</w:t>
      </w:r>
    </w:p>
    <w:p w:rsidR="00000000" w:rsidRDefault="00176EE1">
      <w:pPr>
        <w:pStyle w:val="ConsPlusNormal"/>
        <w:ind w:firstLine="540"/>
        <w:jc w:val="both"/>
      </w:pPr>
      <w:r>
        <w:t xml:space="preserve">3.34. </w:t>
      </w:r>
      <w:proofErr w:type="gramStart"/>
      <w:r>
        <w:t>В случае непредставления или несвоевре</w:t>
      </w:r>
      <w:r>
        <w:t>менного представления в антимонопольный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антимонопольного органа, а равно представление в ан</w:t>
      </w:r>
      <w:r>
        <w:t xml:space="preserve">тимонопольный орган заведомо недостоверных сведений (информации), антимонопольный орган возбуждает дело об административном правонарушении в </w:t>
      </w:r>
      <w:hyperlink r:id="rId29" w:history="1">
        <w:r>
          <w:rPr>
            <w:color w:val="0000FF"/>
          </w:rPr>
          <w:t>порядке</w:t>
        </w:r>
      </w:hyperlink>
      <w:r>
        <w:t xml:space="preserve">, </w:t>
      </w:r>
      <w:r>
        <w:t>установленном законодательством Российской Федерации об административных правонарушениях.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t xml:space="preserve">3.35. </w:t>
      </w:r>
      <w:proofErr w:type="gramStart"/>
      <w:r>
        <w:t xml:space="preserve">При рассмотрении заявления, материалов, указывающих на наличие признаков нарушения </w:t>
      </w:r>
      <w:hyperlink r:id="rId30" w:history="1">
        <w:r>
          <w:rPr>
            <w:color w:val="0000FF"/>
          </w:rPr>
          <w:t>статьи 10</w:t>
        </w:r>
      </w:hyperlink>
      <w:r>
        <w:t xml:space="preserve"> Закона о защите конкуренции, антимонопольный орган устанавливает наличие доминирующего положения хозяйствующего субъекта, в отношении которого поданы эти заявление, материалы, за исключением случ</w:t>
      </w:r>
      <w:r>
        <w:t xml:space="preserve">ая, если антимонопольный орган принимает решение об отказе в возбуждении дела о нарушении антимонопольного законодательства по основаниям, указанным в </w:t>
      </w:r>
      <w:hyperlink w:anchor="Par289" w:history="1">
        <w:r>
          <w:rPr>
            <w:color w:val="0000FF"/>
          </w:rPr>
          <w:t>пункте 3.42</w:t>
        </w:r>
      </w:hyperlink>
      <w:r>
        <w:t xml:space="preserve"> настоящего Регламента.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t>Порядок установления доминирующего положения о</w:t>
      </w:r>
      <w:r>
        <w:t xml:space="preserve">пределен административным </w:t>
      </w:r>
      <w:hyperlink r:id="rId31" w:history="1">
        <w:r>
          <w:rPr>
            <w:color w:val="0000FF"/>
          </w:rPr>
          <w:t>регламентом</w:t>
        </w:r>
      </w:hyperlink>
      <w:r>
        <w:t xml:space="preserve"> ФАС России по исполнению государственной функции по установлению доминирующего положения хоз</w:t>
      </w:r>
      <w:r>
        <w:t xml:space="preserve">яйствующего субъекта при рассмотрении дела о нарушении антимонопольного законодательства и при осуществлении государственного </w:t>
      </w:r>
      <w:proofErr w:type="gramStart"/>
      <w:r>
        <w:t>контроля за</w:t>
      </w:r>
      <w:proofErr w:type="gramEnd"/>
      <w:r>
        <w:t xml:space="preserve"> экономической концентрацией, утвержденным приказом ФАС России от 17.01.2007 N 5 (зарегистрирован в Минюсте России 23.0</w:t>
      </w:r>
      <w:r>
        <w:t>5.2007 N 9541).</w:t>
      </w:r>
    </w:p>
    <w:p w:rsidR="00000000" w:rsidRDefault="00176EE1">
      <w:pPr>
        <w:pStyle w:val="ConsPlusNormal"/>
        <w:ind w:firstLine="540"/>
        <w:jc w:val="both"/>
      </w:pPr>
      <w:r>
        <w:t>3.36. При необходимости, в целях установления доминирующего положения хозяйствующего субъекта и выявления иных случаев недопущения, ограничения или устранения конкуренции антимонопольный орган в ходе рассмотрения заявления проводит анализ с</w:t>
      </w:r>
      <w:r>
        <w:t xml:space="preserve">остояния конкурентной среды на соответствующих товарных рынках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установленном приказом ФАС России от 28.04.2010 N 220 </w:t>
      </w:r>
      <w:r>
        <w:t>(зарегистрирован в Минюсте России 02.08.2010 N 18026).</w:t>
      </w:r>
    </w:p>
    <w:p w:rsidR="00000000" w:rsidRDefault="00176EE1">
      <w:pPr>
        <w:pStyle w:val="ConsPlusNormal"/>
        <w:ind w:firstLine="540"/>
        <w:jc w:val="both"/>
      </w:pPr>
      <w:r>
        <w:t>3.37. При обнаружении признаков нарушения антимонопольного законодательства в действиях федерального органа исполнительной власти по рынку ценных бумаг или Центрального банка Российской Федерации ФАС Р</w:t>
      </w:r>
      <w:r>
        <w:t>оссии направляет им предложения о приведении в соответствие с антимонопольным законодательством принятых ими актов и (или) прекращении соответствующих действий.</w:t>
      </w:r>
    </w:p>
    <w:p w:rsidR="00000000" w:rsidRDefault="00176EE1">
      <w:pPr>
        <w:pStyle w:val="ConsPlusNormal"/>
        <w:ind w:firstLine="540"/>
        <w:jc w:val="both"/>
      </w:pPr>
      <w:r>
        <w:t>3.38. Заявитель при подаче заявления, материалов или в течение срока рассмотрения заявления, ма</w:t>
      </w:r>
      <w:r>
        <w:t>териалов в дополнение к представленным документам и сведениям вправе представить в антимонопольный орган любую информацию, которая, по мнению заявителя, является важной для принятия решения о возбуждении дела о нарушении антимонопольного законодательства.</w:t>
      </w:r>
    </w:p>
    <w:p w:rsidR="00000000" w:rsidRDefault="00176EE1">
      <w:pPr>
        <w:pStyle w:val="ConsPlusNormal"/>
        <w:ind w:firstLine="540"/>
        <w:jc w:val="both"/>
      </w:pPr>
      <w:r>
        <w:t>3.39. В ходе рассмотрения заявления, материалов антимонопольный орган вправе запрашивать у коммерческих организаций и некоммерческих организаций, их должностных лиц, федеральных органов исполнительной власти, их должностных лиц, органов государственной вла</w:t>
      </w:r>
      <w:r>
        <w:t xml:space="preserve">сти субъектов Российской Федерации, их должностных лиц, органов местного самоуправления, их должностных лиц, иных осуществляющих функции указанных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или организаций, их должностных лиц, а также государственных внебюджетных фондов, их должност</w:t>
      </w:r>
      <w:r>
        <w:t xml:space="preserve">ных лиц, физических лиц, в том числе индивидуальных </w:t>
      </w:r>
      <w:r>
        <w:lastRenderedPageBreak/>
        <w:t>предпринимателей, с соблюдением требований законодательства о государственной тайне, банковской тайне, коммерческой тайне или об иной охраняемой законом тайне документы, сведения, пояснения в письменной и</w:t>
      </w:r>
      <w:r>
        <w:t>ли устной форме, связанные с обстоятельствами, изложенными в заявлении или материалах.</w:t>
      </w:r>
    </w:p>
    <w:p w:rsidR="00000000" w:rsidRDefault="00176EE1">
      <w:pPr>
        <w:pStyle w:val="ConsPlusNormal"/>
        <w:ind w:firstLine="540"/>
        <w:jc w:val="both"/>
      </w:pPr>
      <w:r>
        <w:t xml:space="preserve">3.40. </w:t>
      </w:r>
      <w:proofErr w:type="gramStart"/>
      <w:r>
        <w:t xml:space="preserve">В целях пресечения действий (бездействия), которые содержат признаки нарушения </w:t>
      </w:r>
      <w:hyperlink r:id="rId33" w:history="1">
        <w:r>
          <w:rPr>
            <w:color w:val="0000FF"/>
          </w:rPr>
          <w:t>пунктов 3</w:t>
        </w:r>
      </w:hyperlink>
      <w:r>
        <w:t xml:space="preserve"> и (или) </w:t>
      </w:r>
      <w:hyperlink r:id="rId34" w:history="1">
        <w:r>
          <w:rPr>
            <w:color w:val="0000FF"/>
          </w:rPr>
          <w:t>5 части 1 статьи 10</w:t>
        </w:r>
      </w:hyperlink>
      <w:r>
        <w:t xml:space="preserve"> Закона о защите конкуренции, антимонопольный о</w:t>
      </w:r>
      <w:r>
        <w:t>рган выдает хозяйствующему субъекту, занимающему доминирующее положение, предупреждение в письменной форме о прекращении действий (бездействия), которые содержат признаки нарушения антимонопольного законодательства, об устранении причин и условий, способст</w:t>
      </w:r>
      <w:r>
        <w:t>вовавших возникновению такого нарушения, и о принятии мер по устранению последствий</w:t>
      </w:r>
      <w:proofErr w:type="gramEnd"/>
      <w:r>
        <w:t xml:space="preserve"> такого нарушения (далее - предупреждение).</w:t>
      </w:r>
    </w:p>
    <w:p w:rsidR="00000000" w:rsidRDefault="00176EE1">
      <w:pPr>
        <w:pStyle w:val="ConsPlusNormal"/>
        <w:ind w:firstLine="540"/>
        <w:jc w:val="both"/>
      </w:pPr>
      <w:r>
        <w:t>3.41. Предупреждение выдается хозяйствующему субъекту, занимающему доминирующее положение, в случае выявления признаков нарушения</w:t>
      </w:r>
      <w:r>
        <w:t xml:space="preserve"> </w:t>
      </w:r>
      <w:hyperlink r:id="rId35" w:history="1">
        <w:r>
          <w:rPr>
            <w:color w:val="0000FF"/>
          </w:rPr>
          <w:t>пунктов 3</w:t>
        </w:r>
      </w:hyperlink>
      <w:r>
        <w:t xml:space="preserve"> и </w:t>
      </w:r>
      <w:hyperlink r:id="rId36" w:history="1">
        <w:r>
          <w:rPr>
            <w:color w:val="0000FF"/>
          </w:rPr>
          <w:t>5 части 1 статьи 10</w:t>
        </w:r>
      </w:hyperlink>
      <w:r>
        <w:t xml:space="preserve"> Закона о защите конкуренции, в </w:t>
      </w:r>
      <w:hyperlink r:id="rId37" w:history="1">
        <w:r>
          <w:rPr>
            <w:color w:val="0000FF"/>
          </w:rPr>
          <w:t>порядке</w:t>
        </w:r>
      </w:hyperlink>
      <w:r>
        <w:t>, установленном приказом ФАС России от 14.12.2011 N 874 (зарегистрирован в Минюсте России N 22816 от 30.12.2011).</w:t>
      </w:r>
    </w:p>
    <w:p w:rsidR="00000000" w:rsidRDefault="00176EE1">
      <w:pPr>
        <w:pStyle w:val="ConsPlusNormal"/>
        <w:ind w:firstLine="540"/>
        <w:jc w:val="both"/>
      </w:pPr>
      <w:bookmarkStart w:id="8" w:name="Par289"/>
      <w:bookmarkEnd w:id="8"/>
      <w:r>
        <w:t>3.42. По результатам рассмотрения заявления, материалов антимонопольный орган принимает одно из следующих решений:</w:t>
      </w:r>
    </w:p>
    <w:p w:rsidR="00000000" w:rsidRDefault="00176EE1">
      <w:pPr>
        <w:pStyle w:val="ConsPlusNormal"/>
        <w:ind w:firstLine="540"/>
        <w:jc w:val="both"/>
      </w:pPr>
      <w:r>
        <w:t>- о возбуждении</w:t>
      </w:r>
      <w:r>
        <w:t xml:space="preserve"> дела о нарушении антимонопольного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об отказе в возбуждении дела о нарушении антимонопольного законодательства.</w:t>
      </w:r>
    </w:p>
    <w:p w:rsidR="00000000" w:rsidRDefault="00176EE1">
      <w:pPr>
        <w:pStyle w:val="ConsPlusNormal"/>
        <w:ind w:firstLine="540"/>
        <w:jc w:val="both"/>
      </w:pPr>
      <w:r>
        <w:t>3.43. Антимонопольный орган принимает решение об отказе в возбуждении дела в следующих случаях:</w:t>
      </w:r>
    </w:p>
    <w:p w:rsidR="00000000" w:rsidRDefault="00176EE1">
      <w:pPr>
        <w:pStyle w:val="ConsPlusNormal"/>
        <w:ind w:firstLine="540"/>
        <w:jc w:val="both"/>
      </w:pPr>
      <w:r>
        <w:t>- вопросы, указанные в заявлении, материалах, не относятся к компетенции антимонопольного органа;</w:t>
      </w:r>
    </w:p>
    <w:p w:rsidR="00000000" w:rsidRDefault="00176EE1">
      <w:pPr>
        <w:pStyle w:val="ConsPlusNormal"/>
        <w:ind w:firstLine="540"/>
        <w:jc w:val="both"/>
      </w:pPr>
      <w:r>
        <w:t>- признаки нарушения антимонопольного законодательства отсутствуют;</w:t>
      </w:r>
    </w:p>
    <w:p w:rsidR="00000000" w:rsidRDefault="00176EE1">
      <w:pPr>
        <w:pStyle w:val="ConsPlusNormal"/>
        <w:ind w:firstLine="540"/>
        <w:jc w:val="both"/>
      </w:pPr>
      <w:r>
        <w:t>- по факту, явившемуся основанием для обращения с заявлением, материалами, дело возбуждено</w:t>
      </w:r>
      <w:r>
        <w:t xml:space="preserve"> ранее;</w:t>
      </w:r>
    </w:p>
    <w:p w:rsidR="00000000" w:rsidRDefault="00176EE1">
      <w:pPr>
        <w:pStyle w:val="ConsPlusNormal"/>
        <w:ind w:firstLine="540"/>
        <w:jc w:val="both"/>
      </w:pPr>
      <w:proofErr w:type="gramStart"/>
      <w:r>
        <w:t>- по факту, явившемуся основанием для обращения с заявлением, материалами, имеется вступившее в силу решение антимонопольного органа, за исключением случая, если имеется решение антимонопольного органа об отказе в возбуждении дела о нарушении антим</w:t>
      </w:r>
      <w:r>
        <w:t>онопольного законодательства в связи с отсутствием признаков нарушения антимонопольного законодательства или решение о прекращении рассмотрения дела в связи с отсутствием нарушения антимонопольного законодательства в рассматриваемых комиссией действиях (бе</w:t>
      </w:r>
      <w:r>
        <w:t>здействии) и</w:t>
      </w:r>
      <w:proofErr w:type="gramEnd"/>
      <w:r>
        <w:t xml:space="preserve"> заявитель представляет доказательства нарушения антимонопольного законодательства, неизвестные антимонопольному органу на момент принятия такого решения;</w:t>
      </w:r>
    </w:p>
    <w:p w:rsidR="00000000" w:rsidRDefault="00176EE1">
      <w:pPr>
        <w:pStyle w:val="ConsPlusNormal"/>
        <w:ind w:firstLine="540"/>
        <w:jc w:val="both"/>
      </w:pPr>
      <w:r>
        <w:t xml:space="preserve">- по факту, явившемуся основанием для обращения с заявлением, материалами, истекли сроки </w:t>
      </w:r>
      <w:r>
        <w:t xml:space="preserve">давности, предусмотренные </w:t>
      </w:r>
      <w:hyperlink r:id="rId38" w:history="1">
        <w:r>
          <w:rPr>
            <w:color w:val="0000FF"/>
          </w:rPr>
          <w:t>статьей 41.1</w:t>
        </w:r>
      </w:hyperlink>
      <w:r>
        <w:t xml:space="preserve"> Закона о защите конкуренции (истечение трех лет со дня совершения нарушения антимонопольного за</w:t>
      </w:r>
      <w:r>
        <w:t>конодательства, а при длящемся нарушении антимонопольного законодательства - со дня окончания нарушения или его обнаружения);</w:t>
      </w:r>
    </w:p>
    <w:p w:rsidR="00000000" w:rsidRDefault="00176EE1">
      <w:pPr>
        <w:pStyle w:val="ConsPlusNormal"/>
        <w:ind w:firstLine="540"/>
        <w:jc w:val="both"/>
      </w:pPr>
      <w:r>
        <w:t>- отсутствие нарушения антимонопольного законодательства в действиях лица, в отношении которого поданы заявление, материалы, устан</w:t>
      </w:r>
      <w:r>
        <w:t>овлено вступившим в законную силу решением суда или арбитражного суда;</w:t>
      </w:r>
    </w:p>
    <w:p w:rsidR="00000000" w:rsidRDefault="00176EE1">
      <w:pPr>
        <w:pStyle w:val="ConsPlusNormal"/>
        <w:ind w:firstLine="540"/>
        <w:jc w:val="both"/>
      </w:pPr>
      <w:r>
        <w:t xml:space="preserve">- устранены признаки нарушения антимонопольного законодательства в результате выполнения предупреждения, выданного в </w:t>
      </w:r>
      <w:hyperlink r:id="rId39" w:history="1">
        <w:r>
          <w:rPr>
            <w:color w:val="0000FF"/>
          </w:rPr>
          <w:t>порядке</w:t>
        </w:r>
      </w:hyperlink>
      <w:r>
        <w:t>, установленном приказом ФАС России от 14.12.2011 N 874 "Об утверждении Порядка выдачи предупреждения о прекращении действий (бездействия), которые содержат признаки нарушения антимонопольн</w:t>
      </w:r>
      <w:r>
        <w:t>ого законодательства" (зарегистрирован в Минюсте России 30.12.2011 N 22816).</w:t>
      </w:r>
    </w:p>
    <w:p w:rsidR="00000000" w:rsidRDefault="00176EE1">
      <w:pPr>
        <w:pStyle w:val="ConsPlusNormal"/>
        <w:ind w:firstLine="540"/>
        <w:jc w:val="both"/>
      </w:pPr>
      <w:r>
        <w:t xml:space="preserve">3.44. Решение об отказе в возбуждении дела о нарушении антимонопольного законодательства антимонопольный орган направляет заявителю в срок, установленный </w:t>
      </w:r>
      <w:hyperlink w:anchor="Par190" w:history="1">
        <w:r>
          <w:rPr>
            <w:color w:val="0000FF"/>
          </w:rPr>
          <w:t>пунк</w:t>
        </w:r>
        <w:r>
          <w:rPr>
            <w:color w:val="0000FF"/>
          </w:rPr>
          <w:t>тами 2.16</w:t>
        </w:r>
      </w:hyperlink>
      <w:r>
        <w:t xml:space="preserve">, </w:t>
      </w:r>
      <w:hyperlink w:anchor="Par194" w:history="1">
        <w:r>
          <w:rPr>
            <w:color w:val="0000FF"/>
          </w:rPr>
          <w:t>2.20</w:t>
        </w:r>
      </w:hyperlink>
      <w:r>
        <w:t xml:space="preserve"> настоящего Регламента, с указанием мотивов принятия этого решения.</w:t>
      </w:r>
    </w:p>
    <w:p w:rsidR="00000000" w:rsidRDefault="00176EE1">
      <w:pPr>
        <w:pStyle w:val="ConsPlusNormal"/>
        <w:ind w:firstLine="540"/>
        <w:jc w:val="both"/>
      </w:pPr>
      <w:r>
        <w:t xml:space="preserve">3.45. </w:t>
      </w:r>
      <w:proofErr w:type="gramStart"/>
      <w:r>
        <w:t>Принятие решения по результатам рассмотрения заявления, материалов может быть отложено в случае нахождения на рассмотрении в антимонопольном</w:t>
      </w:r>
      <w:r>
        <w:t xml:space="preserve"> органе, суде, арбитражном суде, правоохранительных органах другого дела, выводы по которому будут иметь значение для результатов рассмотрения заявления, материалов, до принятия и вступления в силу соответствующего решения по данному делу, о чем антимонопо</w:t>
      </w:r>
      <w:r>
        <w:t>льный орган уведомляет в письменной форме заявителя.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t xml:space="preserve">3.46. Решение о возбуждении дела о нарушении антимонопольного законодательства (далее - дело) принимается при наличии признаков нарушения антимонопольного законодательства, а также в случае </w:t>
      </w:r>
      <w:proofErr w:type="spellStart"/>
      <w:r>
        <w:t>непрекращения</w:t>
      </w:r>
      <w:proofErr w:type="spellEnd"/>
      <w:r>
        <w:t xml:space="preserve"> действий и непринятия мер, послуживших основанием для выдачи антимонопольным органом предупреждения, в установленный срок.</w:t>
      </w:r>
    </w:p>
    <w:p w:rsidR="00000000" w:rsidRDefault="00176EE1">
      <w:pPr>
        <w:pStyle w:val="ConsPlusNormal"/>
        <w:ind w:firstLine="540"/>
        <w:jc w:val="both"/>
      </w:pPr>
      <w:r>
        <w:t xml:space="preserve">3.47. Принятие антимонопольным органом решения о возбуждении дела о нарушении </w:t>
      </w:r>
      <w:hyperlink r:id="rId40" w:history="1">
        <w:r>
          <w:rPr>
            <w:color w:val="0000FF"/>
          </w:rPr>
          <w:t>пунктов 3</w:t>
        </w:r>
      </w:hyperlink>
      <w:r>
        <w:t xml:space="preserve"> и </w:t>
      </w:r>
      <w:hyperlink r:id="rId41" w:history="1">
        <w:r>
          <w:rPr>
            <w:color w:val="0000FF"/>
          </w:rPr>
          <w:t xml:space="preserve">5 </w:t>
        </w:r>
        <w:r>
          <w:rPr>
            <w:color w:val="0000FF"/>
          </w:rPr>
          <w:lastRenderedPageBreak/>
          <w:t>части 1 статьи 10</w:t>
        </w:r>
      </w:hyperlink>
      <w:r>
        <w:t xml:space="preserve"> Закона о защите конкур</w:t>
      </w:r>
      <w:r>
        <w:t>енции без вынесения предупреждения и до завершения срока его выполнения не допускается.</w:t>
      </w:r>
    </w:p>
    <w:p w:rsidR="00000000" w:rsidRDefault="00176EE1">
      <w:pPr>
        <w:pStyle w:val="ConsPlusNormal"/>
        <w:ind w:firstLine="540"/>
        <w:jc w:val="both"/>
      </w:pPr>
      <w:r>
        <w:t>3.48. Дело не может быть возбуждено по истечении трех лет со дня совершения нарушения антимонопольного законодательства, а при длящемся нарушении антимонопольного закон</w:t>
      </w:r>
      <w:r>
        <w:t>одательства - по истечении трех лет со дня окончания нарушения или его обнаружения.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Возбуждение дела о нарушении</w:t>
      </w:r>
    </w:p>
    <w:p w:rsidR="00000000" w:rsidRDefault="00176EE1">
      <w:pPr>
        <w:pStyle w:val="ConsPlusNormal"/>
        <w:jc w:val="center"/>
      </w:pPr>
      <w:r>
        <w:t>антимонопольного законодательства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ind w:firstLine="540"/>
        <w:jc w:val="both"/>
      </w:pPr>
      <w:r>
        <w:t>3.49. Основанием для возбуждения и рассмотрения дела о нарушении антимонопольного законодательства является</w:t>
      </w:r>
      <w:r>
        <w:t>:</w:t>
      </w:r>
    </w:p>
    <w:p w:rsidR="00000000" w:rsidRDefault="00176EE1">
      <w:pPr>
        <w:pStyle w:val="ConsPlusNormal"/>
        <w:ind w:firstLine="540"/>
        <w:jc w:val="both"/>
      </w:pPr>
      <w:r>
        <w:t>- поступление из государственных органов, органов местного самоуправления материалов, указывающих на наличие признаков нарушения антимонопольного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заявление юридического или физического лица, указывающее на признаки нарушения антимоноп</w:t>
      </w:r>
      <w:r>
        <w:t>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обнаружение антимонопольным органом признаков нарушения антимонопольного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сообщение средства массовой информации, указывающее на наличие признаков нарушения антимонопольного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 xml:space="preserve">- </w:t>
      </w:r>
      <w:proofErr w:type="spellStart"/>
      <w:r>
        <w:t>непрекращение</w:t>
      </w:r>
      <w:proofErr w:type="spellEnd"/>
      <w:r>
        <w:t xml:space="preserve"> д</w:t>
      </w:r>
      <w:r>
        <w:t>ействий и непринятие мер, послуживших основанием для выдачи антимонопольным органом предупреждения, в установленный срок;</w:t>
      </w:r>
    </w:p>
    <w:p w:rsidR="00000000" w:rsidRDefault="00176EE1">
      <w:pPr>
        <w:pStyle w:val="ConsPlusNormal"/>
        <w:ind w:firstLine="540"/>
        <w:jc w:val="both"/>
      </w:pPr>
      <w:r>
        <w:t>- результат проверки, при проведении которой выявлены признаки нарушения антимонопольного законодательства коммерческими организациями</w:t>
      </w:r>
      <w:r>
        <w:t>, некоммерческими организациями,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госу</w:t>
      </w:r>
      <w:r>
        <w:t>дарственными внебюджетными фондами.</w:t>
      </w:r>
    </w:p>
    <w:p w:rsidR="00000000" w:rsidRDefault="00176EE1">
      <w:pPr>
        <w:pStyle w:val="ConsPlusNormal"/>
        <w:ind w:firstLine="540"/>
        <w:jc w:val="both"/>
      </w:pPr>
      <w:bookmarkStart w:id="9" w:name="Par316"/>
      <w:bookmarkEnd w:id="9"/>
      <w:r>
        <w:t xml:space="preserve">3.50. </w:t>
      </w:r>
      <w:proofErr w:type="gramStart"/>
      <w:r>
        <w:t>В случае установления признаков нарушения антимонопольного законодательства управлением ФАС России, отделом территориального органа, у которых на рассмотрении находятся заявление, материалы, указывающие</w:t>
      </w:r>
      <w:r>
        <w:t xml:space="preserve"> на признаки нарушения антимонопольного законодательства (далее - ответственное структурное подразделение) осуществляет подготовку докладной записки, которая вместе с заявлением, материалами и (или) иными документами, указывающими на факты, свидетельствующ</w:t>
      </w:r>
      <w:r>
        <w:t>ие о наличии признаков нарушения антимонопольного законодательства (далее - докладная записка), направляется на проведение внутриведомственной</w:t>
      </w:r>
      <w:proofErr w:type="gramEnd"/>
      <w:r>
        <w:t xml:space="preserve"> правовой экспертизы.</w:t>
      </w:r>
    </w:p>
    <w:p w:rsidR="00000000" w:rsidRDefault="00176EE1">
      <w:pPr>
        <w:pStyle w:val="ConsPlusNormal"/>
        <w:ind w:firstLine="540"/>
        <w:jc w:val="both"/>
      </w:pPr>
      <w:r>
        <w:t>3.51. Внутриведомственная правовая экспертиза осуществляется:</w:t>
      </w:r>
    </w:p>
    <w:p w:rsidR="00000000" w:rsidRDefault="00176EE1">
      <w:pPr>
        <w:pStyle w:val="ConsPlusNormal"/>
        <w:ind w:firstLine="540"/>
        <w:jc w:val="both"/>
      </w:pPr>
      <w:r>
        <w:t>а) в ФАС России - Правовым упр</w:t>
      </w:r>
      <w:r>
        <w:t>авлением;</w:t>
      </w:r>
    </w:p>
    <w:p w:rsidR="00000000" w:rsidRDefault="00176EE1">
      <w:pPr>
        <w:pStyle w:val="ConsPlusNormal"/>
        <w:ind w:firstLine="540"/>
        <w:jc w:val="both"/>
      </w:pPr>
      <w:r>
        <w:t>б) в территориальном органе ФАС России - отделом (отделами), ответственным за проведение внутриведомственной правовой экспертизы, определяемым руководителем соответствующего территориального органа ФАС России.</w:t>
      </w:r>
    </w:p>
    <w:p w:rsidR="00000000" w:rsidRDefault="00176EE1">
      <w:pPr>
        <w:pStyle w:val="ConsPlusNormal"/>
        <w:ind w:firstLine="540"/>
        <w:jc w:val="both"/>
      </w:pPr>
      <w:r>
        <w:t xml:space="preserve">3.52. В ФАС России перед направлением ответственным структурным подразделением в Правовое управление докладной записки об обнаружении признаков нарушения </w:t>
      </w:r>
      <w:hyperlink r:id="rId42" w:history="1">
        <w:r>
          <w:rPr>
            <w:color w:val="0000FF"/>
          </w:rPr>
          <w:t>статей 11</w:t>
        </w:r>
      </w:hyperlink>
      <w:r>
        <w:t xml:space="preserve"> и </w:t>
      </w:r>
      <w:hyperlink r:id="rId43" w:history="1">
        <w:r>
          <w:rPr>
            <w:color w:val="0000FF"/>
          </w:rPr>
          <w:t>16</w:t>
        </w:r>
      </w:hyperlink>
      <w:r>
        <w:t xml:space="preserve"> Закона о защите конкуренции копия такой докладной записки передается в Управление по борьбе с</w:t>
      </w:r>
      <w:r>
        <w:t xml:space="preserve"> картелями.</w:t>
      </w:r>
    </w:p>
    <w:p w:rsidR="00000000" w:rsidRDefault="00176EE1">
      <w:pPr>
        <w:pStyle w:val="ConsPlusNormal"/>
        <w:ind w:firstLine="540"/>
        <w:jc w:val="both"/>
      </w:pPr>
      <w:r>
        <w:t>3.53. Отметка о получении копии докладной записки Управлением по борьбе с картелями ФАС России проставляется на докладной записке, направляемой в Правовое управление ФАС России.</w:t>
      </w:r>
    </w:p>
    <w:p w:rsidR="00000000" w:rsidRDefault="00176EE1">
      <w:pPr>
        <w:pStyle w:val="ConsPlusNormal"/>
        <w:ind w:firstLine="540"/>
        <w:jc w:val="both"/>
      </w:pPr>
      <w:r>
        <w:t>3.54. Результатом проведения внутриведомственной правовой эксперти</w:t>
      </w:r>
      <w:r>
        <w:t xml:space="preserve">зы является заключение (далее - заключение), подготавливаемое в срок, не превышающий семи рабочих дней со дня поступления докладной записки в структурное подразделение, указанное в </w:t>
      </w:r>
      <w:hyperlink w:anchor="Par316" w:history="1">
        <w:r>
          <w:rPr>
            <w:color w:val="0000FF"/>
          </w:rPr>
          <w:t>пункте 3.50</w:t>
        </w:r>
      </w:hyperlink>
      <w:r>
        <w:t xml:space="preserve"> настоящего Регламента.</w:t>
      </w:r>
    </w:p>
    <w:p w:rsidR="00000000" w:rsidRDefault="00176EE1">
      <w:pPr>
        <w:pStyle w:val="ConsPlusNormal"/>
        <w:ind w:firstLine="540"/>
        <w:jc w:val="both"/>
      </w:pPr>
      <w:r>
        <w:t xml:space="preserve">3.55. </w:t>
      </w:r>
      <w:proofErr w:type="gramStart"/>
      <w:r>
        <w:t>По решению</w:t>
      </w:r>
      <w:r>
        <w:t xml:space="preserve"> начальника Правового управления ФАС России (начальника отдела территориального органа ФАС России, ответственного за проведение внутриведомственной правовой экспертизы), оформляемому в виде резолюции на докладной записке, срок проведения внутриведомственно</w:t>
      </w:r>
      <w:r>
        <w:t>й правовой экспертизы может быть продлен, но не более чем на пять рабочих дней, о чем сообщается в ответственное структурное подразделение.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t>3.56. При подготовке заключения определяется:</w:t>
      </w:r>
    </w:p>
    <w:p w:rsidR="00000000" w:rsidRDefault="00176EE1">
      <w:pPr>
        <w:pStyle w:val="ConsPlusNormal"/>
        <w:ind w:firstLine="540"/>
        <w:jc w:val="both"/>
      </w:pPr>
      <w:r>
        <w:t xml:space="preserve">- наличие основания для возбуждения дела о нарушении антимонопольного </w:t>
      </w:r>
      <w:r>
        <w:t>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правильность отнесения данного дела к компетенции антимонопольного органа;</w:t>
      </w:r>
    </w:p>
    <w:p w:rsidR="00000000" w:rsidRDefault="00176EE1">
      <w:pPr>
        <w:pStyle w:val="ConsPlusNormal"/>
        <w:ind w:firstLine="540"/>
        <w:jc w:val="both"/>
      </w:pPr>
      <w:r>
        <w:t>- правильность установления признаков нарушения антимонопольного законодательства и определения нормы антимонопольного законодательства, которая подлежит примене</w:t>
      </w:r>
      <w:r>
        <w:t>нию;</w:t>
      </w:r>
    </w:p>
    <w:p w:rsidR="00000000" w:rsidRDefault="00176EE1">
      <w:pPr>
        <w:pStyle w:val="ConsPlusNormal"/>
        <w:ind w:firstLine="540"/>
        <w:jc w:val="both"/>
      </w:pPr>
      <w:r>
        <w:lastRenderedPageBreak/>
        <w:t>- правильность определения круга лиц, подлежащих привлечению к участию в деле;</w:t>
      </w:r>
    </w:p>
    <w:p w:rsidR="00000000" w:rsidRDefault="00176EE1">
      <w:pPr>
        <w:pStyle w:val="ConsPlusNormal"/>
        <w:ind w:firstLine="540"/>
        <w:jc w:val="both"/>
      </w:pPr>
      <w:r>
        <w:t>- достаточность документов для возбуждения дела.</w:t>
      </w:r>
    </w:p>
    <w:p w:rsidR="00000000" w:rsidRDefault="00176EE1">
      <w:pPr>
        <w:pStyle w:val="ConsPlusNormal"/>
        <w:ind w:firstLine="540"/>
        <w:jc w:val="both"/>
      </w:pPr>
      <w:r>
        <w:t>При подготовке заключения также решаются иные вопросы, необходимые для правильного и всестороннего рассмотрения дела.</w:t>
      </w:r>
    </w:p>
    <w:p w:rsidR="00000000" w:rsidRDefault="00176EE1">
      <w:pPr>
        <w:pStyle w:val="ConsPlusNormal"/>
        <w:ind w:firstLine="540"/>
        <w:jc w:val="both"/>
      </w:pPr>
      <w:r>
        <w:t>3.57.</w:t>
      </w:r>
      <w:r>
        <w:t xml:space="preserve"> По результатам внутриведомственной правовой экспертизы докладная записка может быть возвращена в ответственное структурное подразделение на доработку и (или) проведение соответствующих мероприятий по следующим основаниям:</w:t>
      </w:r>
    </w:p>
    <w:p w:rsidR="00000000" w:rsidRDefault="00176EE1">
      <w:pPr>
        <w:pStyle w:val="ConsPlusNormal"/>
        <w:ind w:firstLine="540"/>
        <w:jc w:val="both"/>
      </w:pPr>
      <w:r>
        <w:t>- в случае недостаточности или от</w:t>
      </w:r>
      <w:r>
        <w:t>сутствия доказательств, позволяющих прийти к выводу о наличии либо отсутствии признаков нарушения антимонопольного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в случае отсутствия в представленных документах аналитического отчета по результатам проведения анализа состояния конкуре</w:t>
      </w:r>
      <w:r>
        <w:t>нции на соответствующих товарных рынках, если его проведение необходимо для установления признаков нарушения антимонопольного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в случае необходимости выдачи предупреждения хозяйствующему субъекту о прекращении действий (бездействия), кот</w:t>
      </w:r>
      <w:r>
        <w:t>орые содержат признаки нарушения антимонопольного законодательства,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000000" w:rsidRDefault="00176EE1">
      <w:pPr>
        <w:pStyle w:val="ConsPlusNormal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не истек срок, установленный </w:t>
      </w:r>
      <w:r>
        <w:t>предупреждением антимонопольного органа, о прекращении действий (бездействия), которые содержат признаки нарушения антимонопольного законодательства, об устранении причин и условий, способствовавших возникновению такого нарушения, и о принятии мер по устра</w:t>
      </w:r>
      <w:r>
        <w:t>нению последствий такого нарушения.</w:t>
      </w:r>
    </w:p>
    <w:p w:rsidR="00000000" w:rsidRDefault="00176EE1">
      <w:pPr>
        <w:pStyle w:val="ConsPlusNormal"/>
        <w:ind w:firstLine="540"/>
        <w:jc w:val="both"/>
      </w:pPr>
      <w:r>
        <w:t>3.58. Докладная записка, доработанная в ответственном структурном подразделении с учетом оснований ее возвращения, направляется на повторное проведение внутриведомственной правовой экспертизы.</w:t>
      </w:r>
    </w:p>
    <w:p w:rsidR="00000000" w:rsidRDefault="00176EE1">
      <w:pPr>
        <w:pStyle w:val="ConsPlusNormal"/>
        <w:ind w:firstLine="540"/>
        <w:jc w:val="both"/>
      </w:pPr>
      <w:r>
        <w:t xml:space="preserve">3.59. </w:t>
      </w:r>
      <w:proofErr w:type="gramStart"/>
      <w:r>
        <w:t>При получении заключе</w:t>
      </w:r>
      <w:r>
        <w:t>ния об отсутствии признаков нарушения антимонопольного законодательства ответственное структурное подразделение осуществляет подготовку проекта ответа заявителю, содержащего мотивированный отказ в возбуждении дела о нарушении антимонопольного законодательс</w:t>
      </w:r>
      <w:r>
        <w:t>тва, который направляется руководителю антимонопольного органа вместе с докладной запиской, заключением и иными документами, указывающими на факты, свидетельствующие о наличии признаков нарушения антимонопольного законодательства.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t>3.60. В случае несогласия</w:t>
      </w:r>
      <w:r>
        <w:t xml:space="preserve"> ответственного структурного подразделения с результатами внутриведомственной правовой экспертизы, приводимыми в заключении, ответственное структурное подразделение в срок, не превышающий пяти рабочих дней со дня поступления заключения, докладывает свои во</w:t>
      </w:r>
      <w:r>
        <w:t>зражения заместителю руководителя антимонопольного органа, который координирует и контролирует деятельность ответственного структурного подразделения (далее - заместитель руководителя).</w:t>
      </w:r>
    </w:p>
    <w:p w:rsidR="00000000" w:rsidRDefault="00176EE1">
      <w:pPr>
        <w:pStyle w:val="ConsPlusNormal"/>
        <w:ind w:firstLine="540"/>
        <w:jc w:val="both"/>
      </w:pPr>
      <w:r>
        <w:t>3.61. Заместитель руководителя с целью поиска обоснованного решения пр</w:t>
      </w:r>
      <w:r>
        <w:t>оводит обсуждение указанных возражений с руководителем ответственного структурного подразделения и руководителем структурного подразделения, в компетенцию которого входит проведение внутриведомственной правовой экспертизы.</w:t>
      </w:r>
    </w:p>
    <w:p w:rsidR="00000000" w:rsidRDefault="00176EE1">
      <w:pPr>
        <w:pStyle w:val="ConsPlusNormal"/>
        <w:ind w:firstLine="540"/>
        <w:jc w:val="both"/>
      </w:pPr>
      <w:r>
        <w:t>3.62. В случае</w:t>
      </w:r>
      <w:proofErr w:type="gramStart"/>
      <w:r>
        <w:t>,</w:t>
      </w:r>
      <w:proofErr w:type="gramEnd"/>
      <w:r>
        <w:t xml:space="preserve"> если по результат</w:t>
      </w:r>
      <w:r>
        <w:t>ам обсуждения возражения не устранены, заместитель руководителя информирует об этом руководителя антимонопольного органа для принятия окончательного решения.</w:t>
      </w:r>
    </w:p>
    <w:p w:rsidR="00000000" w:rsidRDefault="00176EE1">
      <w:pPr>
        <w:pStyle w:val="ConsPlusNormal"/>
        <w:ind w:firstLine="540"/>
        <w:jc w:val="both"/>
      </w:pPr>
      <w:r>
        <w:t>3.63. В случае</w:t>
      </w:r>
      <w:proofErr w:type="gramStart"/>
      <w:r>
        <w:t>,</w:t>
      </w:r>
      <w:proofErr w:type="gramEnd"/>
      <w:r>
        <w:t xml:space="preserve"> если докладная записка была возвращена в ответственное структурное подразделение в</w:t>
      </w:r>
      <w:r>
        <w:t xml:space="preserve"> связи с необходимостью выдачи предупреждения или </w:t>
      </w:r>
      <w:proofErr w:type="spellStart"/>
      <w:r>
        <w:t>неистечением</w:t>
      </w:r>
      <w:proofErr w:type="spellEnd"/>
      <w:r>
        <w:t xml:space="preserve"> срока, установленного предупреждением антимонопольного органа, о прекращении действий (бездействия), которые содержат признаки нарушения антимонопольного законодательства, об устранении причин </w:t>
      </w:r>
      <w:r>
        <w:t>и условий, способствовавших возникновению такого нарушения, и о принятии мер по устранению последствий такого нарушения, ответственное структурное подразделение повторно направляет докладную записку для проведения внутриведомственной правовой экспертизы пр</w:t>
      </w:r>
      <w:r>
        <w:t>и условии невыполнения предупреждения в установленный срок.</w:t>
      </w:r>
    </w:p>
    <w:p w:rsidR="00000000" w:rsidRDefault="00176EE1">
      <w:pPr>
        <w:pStyle w:val="ConsPlusNormal"/>
        <w:ind w:firstLine="540"/>
        <w:jc w:val="both"/>
      </w:pPr>
      <w:bookmarkStart w:id="10" w:name="Par342"/>
      <w:bookmarkEnd w:id="10"/>
      <w:r>
        <w:t>3.64. При получении заключения о наличии признаков нарушения антимонопольного законодательства ответственное структурное подразделение осуществляет подготовку проекта приказа антимоноп</w:t>
      </w:r>
      <w:r>
        <w:t>ольного органа о возбуждении дела и создании комиссии по рассмотрению дела о нарушении антимонопольного законодательства.</w:t>
      </w:r>
    </w:p>
    <w:p w:rsidR="00000000" w:rsidRDefault="00176EE1">
      <w:pPr>
        <w:pStyle w:val="ConsPlusNormal"/>
        <w:ind w:firstLine="540"/>
        <w:jc w:val="both"/>
      </w:pPr>
      <w:r>
        <w:t xml:space="preserve">3.65. Указанный в </w:t>
      </w:r>
      <w:hyperlink w:anchor="Par342" w:history="1">
        <w:r>
          <w:rPr>
            <w:color w:val="0000FF"/>
          </w:rPr>
          <w:t>пункте 3.64</w:t>
        </w:r>
      </w:hyperlink>
      <w:r>
        <w:t xml:space="preserve"> настоящего Регламента проект приказа с приложением докладной записки, заключения</w:t>
      </w:r>
      <w:r>
        <w:t xml:space="preserve"> и иных документов, свидетельствующих о наличии признаков нарушения </w:t>
      </w:r>
      <w:r>
        <w:lastRenderedPageBreak/>
        <w:t>антимонопольного законодательства, направляется руководителю антимонопольного органа для принятия решения.</w:t>
      </w:r>
    </w:p>
    <w:p w:rsidR="00000000" w:rsidRDefault="00176EE1">
      <w:pPr>
        <w:pStyle w:val="ConsPlusNormal"/>
        <w:ind w:firstLine="540"/>
        <w:jc w:val="both"/>
      </w:pPr>
      <w:r>
        <w:t xml:space="preserve">3.66. Руководитель антимонопольного органа принимает решение, указанное в </w:t>
      </w:r>
      <w:hyperlink w:anchor="Par289" w:history="1">
        <w:r>
          <w:rPr>
            <w:color w:val="0000FF"/>
          </w:rPr>
          <w:t>пункте 3.42</w:t>
        </w:r>
      </w:hyperlink>
      <w:r>
        <w:t xml:space="preserve"> настоящего Регламента, в течение пяти рабочих дней со дня получения докладной записки, заключения и иных документов, свидетельствующих о наличии признаков нарушения антимонопольного законодательства.</w:t>
      </w:r>
    </w:p>
    <w:p w:rsidR="00000000" w:rsidRDefault="00176EE1">
      <w:pPr>
        <w:pStyle w:val="ConsPlusNormal"/>
        <w:ind w:firstLine="540"/>
        <w:jc w:val="both"/>
      </w:pPr>
      <w:r>
        <w:t>3.67 Руководитель антимоноп</w:t>
      </w:r>
      <w:r>
        <w:t>ольного органа также может принять решение о возвращении документов в ответственное структурное подразделение на доработку, которое оформляется резолюцией, содержащей соответствующее поручение.</w:t>
      </w:r>
    </w:p>
    <w:p w:rsidR="00000000" w:rsidRDefault="00176EE1">
      <w:pPr>
        <w:pStyle w:val="ConsPlusNormal"/>
        <w:ind w:firstLine="540"/>
        <w:jc w:val="both"/>
      </w:pPr>
      <w:r>
        <w:t>3.68. В случае принятия решения о возбуждении дела о нарушении</w:t>
      </w:r>
      <w:r>
        <w:t xml:space="preserve"> антимонопольного законодательства антимонопольный орган издает приказ о возбуждении дела и создании комиссии по рассмотрению дела о нарушении антимонопольного законодательства (далее - приказ о возбуждении дела).</w:t>
      </w:r>
    </w:p>
    <w:p w:rsidR="00000000" w:rsidRDefault="00176EE1">
      <w:pPr>
        <w:pStyle w:val="ConsPlusNormal"/>
        <w:ind w:firstLine="540"/>
        <w:jc w:val="both"/>
      </w:pPr>
      <w:r>
        <w:t>3.69. Копия приказа о возбуждении дела нап</w:t>
      </w:r>
      <w:r>
        <w:t>равляется заявителю и ответчику по делу в течение трех дней со дня его издания с сопроводительным письмом.</w:t>
      </w:r>
    </w:p>
    <w:p w:rsidR="00000000" w:rsidRDefault="00176EE1">
      <w:pPr>
        <w:pStyle w:val="ConsPlusNormal"/>
        <w:ind w:firstLine="540"/>
        <w:jc w:val="both"/>
      </w:pPr>
      <w:r>
        <w:t>3.70. Лицами, участвующими в деле, являются:</w:t>
      </w:r>
    </w:p>
    <w:p w:rsidR="00000000" w:rsidRDefault="00176EE1">
      <w:pPr>
        <w:pStyle w:val="ConsPlusNormal"/>
        <w:ind w:firstLine="540"/>
        <w:jc w:val="both"/>
      </w:pPr>
      <w:r>
        <w:t>- заявитель;</w:t>
      </w:r>
    </w:p>
    <w:p w:rsidR="00000000" w:rsidRDefault="00176EE1">
      <w:pPr>
        <w:pStyle w:val="ConsPlusNormal"/>
        <w:ind w:firstLine="540"/>
        <w:jc w:val="both"/>
      </w:pPr>
      <w:r>
        <w:t>- ответчик по делу;</w:t>
      </w:r>
    </w:p>
    <w:p w:rsidR="00000000" w:rsidRDefault="00176EE1">
      <w:pPr>
        <w:pStyle w:val="ConsPlusNormal"/>
        <w:ind w:firstLine="540"/>
        <w:jc w:val="both"/>
      </w:pPr>
      <w:r>
        <w:t>- заинтересованные лица.</w:t>
      </w:r>
    </w:p>
    <w:p w:rsidR="00000000" w:rsidRDefault="00176EE1">
      <w:pPr>
        <w:pStyle w:val="ConsPlusNormal"/>
        <w:ind w:firstLine="540"/>
        <w:jc w:val="both"/>
      </w:pPr>
      <w:r>
        <w:t xml:space="preserve">3.71. Заявителями являются лица, указанные в </w:t>
      </w:r>
      <w:hyperlink w:anchor="Par221" w:history="1">
        <w:r>
          <w:rPr>
            <w:color w:val="0000FF"/>
          </w:rPr>
          <w:t>пункте 3.3</w:t>
        </w:r>
      </w:hyperlink>
      <w:r>
        <w:t xml:space="preserve"> настоящего Регламента.</w:t>
      </w:r>
    </w:p>
    <w:p w:rsidR="00000000" w:rsidRDefault="00176EE1">
      <w:pPr>
        <w:pStyle w:val="ConsPlusNormal"/>
        <w:ind w:firstLine="540"/>
        <w:jc w:val="both"/>
      </w:pPr>
      <w:r>
        <w:t xml:space="preserve">3.72. Ответчиками по делу являются лица, в отношении которых подано заявление, материалы или в действиях (бездействии) которых антимонопольным органом обнаружены признаки нарушения антимонопольного </w:t>
      </w:r>
      <w:r>
        <w:t>законодательства.</w:t>
      </w:r>
    </w:p>
    <w:p w:rsidR="00000000" w:rsidRDefault="00176EE1">
      <w:pPr>
        <w:pStyle w:val="ConsPlusNormal"/>
        <w:ind w:firstLine="540"/>
        <w:jc w:val="both"/>
      </w:pPr>
      <w:r>
        <w:t>Указанные лица признаются ответчиками по делу с момента возбуждения дела.</w:t>
      </w:r>
    </w:p>
    <w:p w:rsidR="00000000" w:rsidRDefault="00176EE1">
      <w:pPr>
        <w:pStyle w:val="ConsPlusNormal"/>
        <w:ind w:firstLine="540"/>
        <w:jc w:val="both"/>
      </w:pPr>
      <w:r>
        <w:t>3.73. Заинтересованными лицами являются лица, чьи права и законные интересы затрагиваются в связи с рассмотрением конкретного дела.</w:t>
      </w:r>
    </w:p>
    <w:p w:rsidR="00000000" w:rsidRDefault="00176EE1">
      <w:pPr>
        <w:pStyle w:val="ConsPlusNormal"/>
        <w:ind w:firstLine="540"/>
        <w:jc w:val="both"/>
      </w:pPr>
      <w:r>
        <w:t>3.74. Экспертом, переводчиком ил</w:t>
      </w:r>
      <w:r>
        <w:t>и лицом, располагающим сведениями о рассматриваемых комиссией обстоятельствах, являются лица, привлеченные к рассмотрению дела в этом качестве определением комиссии.</w:t>
      </w:r>
    </w:p>
    <w:p w:rsidR="00000000" w:rsidRDefault="00176EE1">
      <w:pPr>
        <w:pStyle w:val="ConsPlusNormal"/>
        <w:ind w:firstLine="540"/>
        <w:jc w:val="both"/>
      </w:pPr>
      <w:r>
        <w:t>3.75. В качестве экспертов могут быть привлечены сотрудники органов и (или) организаций, о</w:t>
      </w:r>
      <w:r>
        <w:t>бладающие специальными знаниями по вопросам, касающимся рассматриваемого дела, и привлеченные комиссией для дачи заключения.</w:t>
      </w:r>
    </w:p>
    <w:p w:rsidR="00000000" w:rsidRDefault="00176EE1">
      <w:pPr>
        <w:pStyle w:val="ConsPlusNormal"/>
        <w:ind w:firstLine="540"/>
        <w:jc w:val="both"/>
      </w:pPr>
      <w:r>
        <w:t>3.76. В качестве переводчика может быть лицо, которое свободно владеет языком, знание которого необходимо для перевода в ходе рассм</w:t>
      </w:r>
      <w:r>
        <w:t>отрения дела.</w:t>
      </w:r>
    </w:p>
    <w:p w:rsidR="00000000" w:rsidRDefault="00176EE1">
      <w:pPr>
        <w:pStyle w:val="ConsPlusNormal"/>
        <w:ind w:firstLine="540"/>
        <w:jc w:val="both"/>
      </w:pPr>
      <w:r>
        <w:t xml:space="preserve">3.77. Комиссия по рассмотрению дела о нарушении антимонопольного законодательства (далее - комиссия) формируется в соответствии с требованиями, указанными в </w:t>
      </w:r>
      <w:hyperlink r:id="rId44" w:history="1">
        <w:r>
          <w:rPr>
            <w:color w:val="0000FF"/>
          </w:rPr>
          <w:t>статье 40</w:t>
        </w:r>
      </w:hyperlink>
      <w:r>
        <w:t xml:space="preserve"> Закона о защите конкуренции.</w:t>
      </w:r>
    </w:p>
    <w:p w:rsidR="00000000" w:rsidRDefault="00176EE1">
      <w:pPr>
        <w:pStyle w:val="ConsPlusNormal"/>
        <w:ind w:firstLine="540"/>
        <w:jc w:val="both"/>
      </w:pPr>
      <w:r>
        <w:t>В ФАС России в состав комиссии включаются сотрудники Правового и Аналитического управления.</w:t>
      </w:r>
    </w:p>
    <w:p w:rsidR="00000000" w:rsidRDefault="00176EE1">
      <w:pPr>
        <w:pStyle w:val="ConsPlusNormal"/>
        <w:ind w:firstLine="540"/>
        <w:jc w:val="both"/>
      </w:pPr>
      <w:r>
        <w:t>При формировании состава комиссии для рассмотрения дела о нарушении антимонопольно</w:t>
      </w:r>
      <w:r>
        <w:t xml:space="preserve">го законодательства по признакам нарушения </w:t>
      </w:r>
      <w:hyperlink r:id="rId45" w:history="1">
        <w:r>
          <w:rPr>
            <w:color w:val="0000FF"/>
          </w:rPr>
          <w:t>статьей 11</w:t>
        </w:r>
      </w:hyperlink>
      <w:r>
        <w:t xml:space="preserve"> и </w:t>
      </w:r>
      <w:hyperlink r:id="rId46" w:history="1">
        <w:r>
          <w:rPr>
            <w:color w:val="0000FF"/>
          </w:rPr>
          <w:t>16</w:t>
        </w:r>
      </w:hyperlink>
      <w:r>
        <w:t xml:space="preserve"> Закона о защите конкуренции в ФАС России в состав такой комиссии также включается сотрудник Управления по борьбе с картелями.</w:t>
      </w:r>
    </w:p>
    <w:p w:rsidR="00000000" w:rsidRDefault="00176EE1">
      <w:pPr>
        <w:pStyle w:val="ConsPlusNormal"/>
        <w:ind w:firstLine="540"/>
        <w:jc w:val="both"/>
      </w:pPr>
      <w:r>
        <w:t>Комиссия выступает от имени антимонопольного органа.</w:t>
      </w:r>
    </w:p>
    <w:p w:rsidR="00000000" w:rsidRDefault="00176EE1">
      <w:pPr>
        <w:pStyle w:val="ConsPlusNormal"/>
        <w:ind w:firstLine="540"/>
        <w:jc w:val="both"/>
      </w:pPr>
      <w:r>
        <w:t>3.78. В ходе рассмотрени</w:t>
      </w:r>
      <w:r>
        <w:t xml:space="preserve">я дела комиссия принимает акты, формы которых утверждены </w:t>
      </w:r>
      <w:hyperlink r:id="rId47" w:history="1">
        <w:r>
          <w:rPr>
            <w:color w:val="0000FF"/>
          </w:rPr>
          <w:t>приказом</w:t>
        </w:r>
      </w:hyperlink>
      <w:r>
        <w:t xml:space="preserve"> ФАС России от 22.12.2006 N 337 (зарегистрирован в Минюсте России 19.01</w:t>
      </w:r>
      <w:r>
        <w:t>.2007 N 8790).</w:t>
      </w:r>
    </w:p>
    <w:p w:rsidR="00000000" w:rsidRDefault="00176EE1">
      <w:pPr>
        <w:pStyle w:val="ConsPlusNormal"/>
        <w:ind w:firstLine="540"/>
        <w:jc w:val="both"/>
      </w:pPr>
      <w:r>
        <w:t>3.79. Определение о назначении дела к рассмотрению выносится председателем комиссии в срок, не превышающий пятнадцати дней со дня издания приказа о возбуждении дела.</w:t>
      </w:r>
    </w:p>
    <w:p w:rsidR="00000000" w:rsidRDefault="00176EE1">
      <w:pPr>
        <w:pStyle w:val="ConsPlusNormal"/>
        <w:ind w:firstLine="540"/>
        <w:jc w:val="both"/>
      </w:pPr>
      <w:r>
        <w:t>3.80. Копия определения о назначении дела к рассмотрению направляется лицам</w:t>
      </w:r>
      <w:r>
        <w:t>, участвующим в деле, в срок, не превышающий трех рабочих дней со дня вынесения такого определения, а также размещается на официальном сайте антимонопольного органа.</w:t>
      </w:r>
    </w:p>
    <w:p w:rsidR="00000000" w:rsidRDefault="00176EE1">
      <w:pPr>
        <w:pStyle w:val="ConsPlusNormal"/>
        <w:ind w:firstLine="540"/>
        <w:jc w:val="both"/>
      </w:pPr>
      <w:r>
        <w:t>3.81. Копия приказа о возбуждении дела и копия определения о назначении дела к рассмотрени</w:t>
      </w:r>
      <w:r>
        <w:t>ю направляется ответственным структурным подразделением членам комиссии в трехдневный срок с дат издания приказа и вынесения определения.</w:t>
      </w:r>
    </w:p>
    <w:p w:rsidR="00000000" w:rsidRDefault="00176EE1">
      <w:pPr>
        <w:pStyle w:val="ConsPlusNormal"/>
        <w:ind w:firstLine="540"/>
        <w:jc w:val="both"/>
      </w:pPr>
      <w:r>
        <w:t>3.82. В дело подшиваются документы и материалы, которые имеют непосредственное отношение к данному делу (за исключение</w:t>
      </w:r>
      <w:r>
        <w:t>м докладной записки и заключения) и располагаются в хронологической последовательности их поступления.</w:t>
      </w:r>
    </w:p>
    <w:p w:rsidR="00000000" w:rsidRDefault="00176EE1">
      <w:pPr>
        <w:pStyle w:val="ConsPlusNormal"/>
        <w:ind w:firstLine="540"/>
        <w:jc w:val="both"/>
      </w:pPr>
      <w:r>
        <w:t>3.83. Оформление дела предусматривает:</w:t>
      </w:r>
    </w:p>
    <w:p w:rsidR="00000000" w:rsidRDefault="00176EE1">
      <w:pPr>
        <w:pStyle w:val="ConsPlusNormal"/>
        <w:ind w:firstLine="540"/>
        <w:jc w:val="both"/>
      </w:pPr>
      <w:r>
        <w:t>- подшивку или переплет дела;</w:t>
      </w:r>
    </w:p>
    <w:p w:rsidR="00000000" w:rsidRDefault="00176EE1">
      <w:pPr>
        <w:pStyle w:val="ConsPlusNormal"/>
        <w:ind w:firstLine="540"/>
        <w:jc w:val="both"/>
      </w:pPr>
      <w:r>
        <w:lastRenderedPageBreak/>
        <w:t>- сквозную нумерацию листов дела;</w:t>
      </w:r>
    </w:p>
    <w:p w:rsidR="00000000" w:rsidRDefault="00176EE1">
      <w:pPr>
        <w:pStyle w:val="ConsPlusNormal"/>
        <w:ind w:firstLine="540"/>
        <w:jc w:val="both"/>
      </w:pPr>
      <w:r>
        <w:t>- составление внутренней описи дела в соответствии</w:t>
      </w:r>
      <w:r>
        <w:t xml:space="preserve"> с </w:t>
      </w:r>
      <w:hyperlink w:anchor="Par1599" w:history="1">
        <w:r>
          <w:rPr>
            <w:color w:val="0000FF"/>
          </w:rPr>
          <w:t>Приложением N 9</w:t>
        </w:r>
      </w:hyperlink>
      <w:r>
        <w:t xml:space="preserve"> к настоящему Регламенту.</w:t>
      </w:r>
    </w:p>
    <w:p w:rsidR="00000000" w:rsidRDefault="00176EE1">
      <w:pPr>
        <w:pStyle w:val="ConsPlusNormal"/>
        <w:ind w:firstLine="540"/>
        <w:jc w:val="both"/>
      </w:pPr>
      <w:r>
        <w:t>3.84. Листы дел, состоящих из нескольких томов или частей, нумеруются по каждому тому или по каждой части отдельно.</w:t>
      </w:r>
    </w:p>
    <w:p w:rsidR="00000000" w:rsidRDefault="00176EE1">
      <w:pPr>
        <w:pStyle w:val="ConsPlusNormal"/>
        <w:ind w:firstLine="540"/>
        <w:jc w:val="both"/>
      </w:pPr>
      <w:r>
        <w:t>3.85. Реквизиты обложки дела (тома, части) включают:</w:t>
      </w:r>
    </w:p>
    <w:p w:rsidR="00000000" w:rsidRDefault="00176EE1">
      <w:pPr>
        <w:pStyle w:val="ConsPlusNormal"/>
        <w:ind w:firstLine="540"/>
        <w:jc w:val="both"/>
      </w:pPr>
      <w:r>
        <w:t>- учетный номер де</w:t>
      </w:r>
      <w:r>
        <w:t>ла (тома, части);</w:t>
      </w:r>
    </w:p>
    <w:p w:rsidR="00000000" w:rsidRDefault="00176EE1">
      <w:pPr>
        <w:pStyle w:val="ConsPlusNormal"/>
        <w:ind w:firstLine="540"/>
        <w:jc w:val="both"/>
      </w:pPr>
      <w:r>
        <w:t>- наименование лица, в отношении которого возбуждено дело;</w:t>
      </w:r>
    </w:p>
    <w:p w:rsidR="00000000" w:rsidRDefault="00176EE1">
      <w:pPr>
        <w:pStyle w:val="ConsPlusNormal"/>
        <w:ind w:firstLine="540"/>
        <w:jc w:val="both"/>
      </w:pPr>
      <w:r>
        <w:t>- пункты и номера статей нормативного правового акта, по признакам нарушения которого возбуждено дело;</w:t>
      </w:r>
    </w:p>
    <w:p w:rsidR="00000000" w:rsidRDefault="00176EE1">
      <w:pPr>
        <w:pStyle w:val="ConsPlusNormal"/>
        <w:ind w:firstLine="540"/>
        <w:jc w:val="both"/>
      </w:pPr>
      <w:r>
        <w:t>- краткое изложение существа нарушения;</w:t>
      </w:r>
    </w:p>
    <w:p w:rsidR="00000000" w:rsidRDefault="00176EE1">
      <w:pPr>
        <w:pStyle w:val="ConsPlusNormal"/>
        <w:ind w:firstLine="540"/>
        <w:jc w:val="both"/>
      </w:pPr>
      <w:r>
        <w:t>- дата возбуждения дела и дата окончания рассмотрения дела.</w:t>
      </w:r>
    </w:p>
    <w:p w:rsidR="00000000" w:rsidRDefault="00176EE1">
      <w:pPr>
        <w:pStyle w:val="ConsPlusNormal"/>
        <w:ind w:firstLine="540"/>
        <w:jc w:val="both"/>
      </w:pPr>
      <w:r>
        <w:t>3.86. В отдельные тома помещаются документы и материалы, содержащие информацию, составляющую коммерческую, служебную, иную охраняемую законом тайну.</w:t>
      </w:r>
    </w:p>
    <w:p w:rsidR="00000000" w:rsidRDefault="00176EE1">
      <w:pPr>
        <w:pStyle w:val="ConsPlusNormal"/>
        <w:ind w:firstLine="540"/>
        <w:jc w:val="both"/>
      </w:pPr>
      <w:r>
        <w:t>3.87. В каждом томе (части) дела ведется лист о</w:t>
      </w:r>
      <w:r>
        <w:t xml:space="preserve">знакомления в соответствии с </w:t>
      </w:r>
      <w:hyperlink w:anchor="Par1623" w:history="1">
        <w:r>
          <w:rPr>
            <w:color w:val="0000FF"/>
          </w:rPr>
          <w:t>Приложением N 12</w:t>
        </w:r>
      </w:hyperlink>
      <w:r>
        <w:t xml:space="preserve"> к настоящему Регламенту. По окончании каждого ознакомления с материалами дела в листе ознакомления лицо, ознакомившееся с материалами дела, делает соответствующую запись.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 xml:space="preserve">Рассмотрение </w:t>
      </w:r>
      <w:r>
        <w:t>дела о нарушении</w:t>
      </w:r>
    </w:p>
    <w:p w:rsidR="00000000" w:rsidRDefault="00176EE1">
      <w:pPr>
        <w:pStyle w:val="ConsPlusNormal"/>
        <w:jc w:val="center"/>
      </w:pPr>
      <w:r>
        <w:t>антимонопольного законодательства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bookmarkStart w:id="11" w:name="Par385"/>
      <w:bookmarkEnd w:id="11"/>
      <w:r>
        <w:t>3.88. Рассмотрение дела о нарушении антимонопольного законодательства осуществляется на заседании комиссии.</w:t>
      </w:r>
    </w:p>
    <w:p w:rsidR="00000000" w:rsidRDefault="00176EE1">
      <w:pPr>
        <w:pStyle w:val="ConsPlusNormal"/>
        <w:ind w:firstLine="540"/>
        <w:jc w:val="both"/>
      </w:pPr>
      <w:r>
        <w:t>3.89. Заседание комиссии открывает председатель комиссии, который объявляет состав к</w:t>
      </w:r>
      <w:r>
        <w:t>омиссии и какое дело подлежит рассмотрению.</w:t>
      </w:r>
    </w:p>
    <w:p w:rsidR="00000000" w:rsidRDefault="00176EE1">
      <w:pPr>
        <w:pStyle w:val="ConsPlusNormal"/>
        <w:ind w:firstLine="540"/>
        <w:jc w:val="both"/>
      </w:pPr>
      <w:r>
        <w:t>3.90. Председатель комиссии руководит заседанием комиссии, обеспечивая условия для полного, всестороннего исследования доказательств и обстоятельств дела.</w:t>
      </w:r>
    </w:p>
    <w:p w:rsidR="00000000" w:rsidRDefault="00176EE1">
      <w:pPr>
        <w:pStyle w:val="ConsPlusNormal"/>
        <w:ind w:firstLine="540"/>
        <w:jc w:val="both"/>
      </w:pPr>
      <w:r>
        <w:t>3.91. Дело рассматривается на заседании комиссии с участи</w:t>
      </w:r>
      <w:r>
        <w:t>ем лиц, участвующих в деле, и иных лиц, привлеченных комиссией к рассмотрению данного дела, в установленные определением дату, время и место проведения заседания.</w:t>
      </w:r>
    </w:p>
    <w:p w:rsidR="00000000" w:rsidRDefault="00176EE1">
      <w:pPr>
        <w:pStyle w:val="ConsPlusNormal"/>
        <w:ind w:firstLine="540"/>
        <w:jc w:val="both"/>
      </w:pPr>
      <w:r>
        <w:t xml:space="preserve">3.92. </w:t>
      </w:r>
      <w:proofErr w:type="gramStart"/>
      <w:r>
        <w:t>О дате, времени и месте проведения заседания лица, участвующие в деле, должны быть увед</w:t>
      </w:r>
      <w:r>
        <w:t>омлены антимонопольным органом в письменной форме путем направления антимонопольным органом определений и извещений, в которых указываются сведения о дате, времени и месте проведения заседания, заказным письмом с уведомлением о вручении либо путем их вруче</w:t>
      </w:r>
      <w:r>
        <w:t>ния лицам, участвующим в деле, под расписку непосредственно в антимонопольном органе либо по месту</w:t>
      </w:r>
      <w:proofErr w:type="gramEnd"/>
      <w:r>
        <w:t xml:space="preserve"> нахождения лиц, участвующих в деле, а в случаях, не терпящих отлагательств, дополнительно, путем направления телефонограммы, телеграммы, по факсимильной связ</w:t>
      </w:r>
      <w:r>
        <w:t>и или электронной почте либо с использованием иных сре</w:t>
      </w:r>
      <w:proofErr w:type="gramStart"/>
      <w:r>
        <w:t>дств св</w:t>
      </w:r>
      <w:proofErr w:type="gramEnd"/>
      <w:r>
        <w:t>язи.</w:t>
      </w:r>
    </w:p>
    <w:p w:rsidR="00000000" w:rsidRDefault="00176EE1">
      <w:pPr>
        <w:pStyle w:val="ConsPlusNormal"/>
        <w:ind w:firstLine="540"/>
        <w:jc w:val="both"/>
      </w:pPr>
      <w:r>
        <w:t>3.93. Комиссия правомочна рассматривать дело, если на заседании комиссии присутствует не менее чем пятьдесят процентов общего числа членов комиссии, но не менее чем три члена комиссии.</w:t>
      </w:r>
    </w:p>
    <w:p w:rsidR="00000000" w:rsidRDefault="00176EE1">
      <w:pPr>
        <w:pStyle w:val="ConsPlusNormal"/>
        <w:ind w:firstLine="540"/>
        <w:jc w:val="both"/>
      </w:pPr>
      <w:r>
        <w:t>3.94.</w:t>
      </w:r>
      <w:r>
        <w:t xml:space="preserve"> Количество членов (включая председателя) комиссий по рассмотрению дел о нарушении антимонопольного законодательства, указанных в </w:t>
      </w:r>
      <w:hyperlink r:id="rId48" w:history="1">
        <w:r>
          <w:rPr>
            <w:color w:val="0000FF"/>
          </w:rPr>
          <w:t xml:space="preserve">частях </w:t>
        </w:r>
        <w:r>
          <w:rPr>
            <w:color w:val="0000FF"/>
          </w:rPr>
          <w:t>3</w:t>
        </w:r>
      </w:hyperlink>
      <w:r>
        <w:t xml:space="preserve"> и </w:t>
      </w:r>
      <w:hyperlink r:id="rId49" w:history="1">
        <w:r>
          <w:rPr>
            <w:color w:val="0000FF"/>
          </w:rPr>
          <w:t>4 статьи 40</w:t>
        </w:r>
      </w:hyperlink>
      <w:r>
        <w:t xml:space="preserve"> Закона о защите конкуренции, должно быть четным.</w:t>
      </w:r>
    </w:p>
    <w:p w:rsidR="00000000" w:rsidRDefault="00176EE1">
      <w:pPr>
        <w:pStyle w:val="ConsPlusNormal"/>
        <w:ind w:firstLine="540"/>
        <w:jc w:val="both"/>
      </w:pPr>
      <w:r>
        <w:t>3.95. В случае отсутствия кворума для рассмотрения дела прис</w:t>
      </w:r>
      <w:r>
        <w:t>утствующие на заседании члены комиссии принимают решение об отложении рассмотрения этого дела и о назначении новой даты его рассмотрения, которое оформляется определением.</w:t>
      </w:r>
    </w:p>
    <w:p w:rsidR="00000000" w:rsidRDefault="00176EE1">
      <w:pPr>
        <w:pStyle w:val="ConsPlusNormal"/>
        <w:ind w:firstLine="540"/>
        <w:jc w:val="both"/>
      </w:pPr>
      <w:r>
        <w:t xml:space="preserve">3.96. В ходе рассмотрения дела ведется протокол, который подписывается по окончании </w:t>
      </w:r>
      <w:r>
        <w:t>рассматриваемого дела председателем комиссии. Комиссия вправе проводить стенографическую запись или аудиозапись своего заседания, при этом должна быть сделана отметка в протоколе об использовании технических средств записи заседания комиссии.</w:t>
      </w:r>
    </w:p>
    <w:p w:rsidR="00000000" w:rsidRDefault="00176EE1">
      <w:pPr>
        <w:pStyle w:val="ConsPlusNormal"/>
        <w:ind w:firstLine="540"/>
        <w:jc w:val="both"/>
      </w:pPr>
      <w:r>
        <w:t>3.97. Протоко</w:t>
      </w:r>
      <w:r>
        <w:t>л должен быть подписан председателем комиссии не позднее даты изготовления определения об отложении, приостановлении рассмотрения дела, или решения по делу в полном объеме.</w:t>
      </w:r>
    </w:p>
    <w:p w:rsidR="00000000" w:rsidRDefault="00176EE1">
      <w:pPr>
        <w:pStyle w:val="ConsPlusNormal"/>
        <w:ind w:firstLine="540"/>
        <w:jc w:val="both"/>
      </w:pPr>
      <w:r>
        <w:t>3.98. На заседании комиссии:</w:t>
      </w:r>
    </w:p>
    <w:p w:rsidR="00000000" w:rsidRDefault="00176EE1">
      <w:pPr>
        <w:pStyle w:val="ConsPlusNormal"/>
        <w:ind w:firstLine="540"/>
        <w:jc w:val="both"/>
      </w:pPr>
      <w:r>
        <w:t>- заслушиваются лица, участвующие в деле;</w:t>
      </w:r>
    </w:p>
    <w:p w:rsidR="00000000" w:rsidRDefault="00176EE1">
      <w:pPr>
        <w:pStyle w:val="ConsPlusNormal"/>
        <w:ind w:firstLine="540"/>
        <w:jc w:val="both"/>
      </w:pPr>
      <w:r>
        <w:t>- заслушиваю</w:t>
      </w:r>
      <w:r>
        <w:t>тся и обсуждаются ходатайства, принимаются по ним решения;</w:t>
      </w:r>
    </w:p>
    <w:p w:rsidR="00000000" w:rsidRDefault="00176EE1">
      <w:pPr>
        <w:pStyle w:val="ConsPlusNormal"/>
        <w:ind w:firstLine="540"/>
        <w:jc w:val="both"/>
      </w:pPr>
      <w:r>
        <w:t>- исследуются доказательства;</w:t>
      </w:r>
    </w:p>
    <w:p w:rsidR="00000000" w:rsidRDefault="00176EE1">
      <w:pPr>
        <w:pStyle w:val="ConsPlusNormal"/>
        <w:ind w:firstLine="540"/>
        <w:jc w:val="both"/>
      </w:pPr>
      <w:r>
        <w:t xml:space="preserve">- заслушиваются мнения и пояснения лиц, участвующих в деле, относительно доказательств, </w:t>
      </w:r>
      <w:r>
        <w:lastRenderedPageBreak/>
        <w:t>представленных лицами, участвующими в деле;</w:t>
      </w:r>
    </w:p>
    <w:p w:rsidR="00000000" w:rsidRDefault="00176EE1">
      <w:pPr>
        <w:pStyle w:val="ConsPlusNormal"/>
        <w:ind w:firstLine="540"/>
        <w:jc w:val="both"/>
      </w:pPr>
      <w:r>
        <w:t>- заслушиваются и обсуждаются мнени</w:t>
      </w:r>
      <w:r>
        <w:t>я экспертов, привлеченных для дачи заключений;</w:t>
      </w:r>
    </w:p>
    <w:p w:rsidR="00000000" w:rsidRDefault="00176EE1">
      <w:pPr>
        <w:pStyle w:val="ConsPlusNormal"/>
        <w:ind w:firstLine="540"/>
        <w:jc w:val="both"/>
      </w:pPr>
      <w:r>
        <w:t>- заслушиваются лица, располагающие сведениями об обстоятельствах рассматриваемого дела;</w:t>
      </w:r>
    </w:p>
    <w:p w:rsidR="00000000" w:rsidRDefault="00176EE1">
      <w:pPr>
        <w:pStyle w:val="ConsPlusNormal"/>
        <w:ind w:firstLine="540"/>
        <w:jc w:val="both"/>
      </w:pPr>
      <w:r>
        <w:t>- по ходатайству лиц, участвующих в деле, или по инициативе комиссии обсуждаются вопросы об основаниях и о необходимости</w:t>
      </w:r>
      <w:r>
        <w:t xml:space="preserve"> объявления перерыва в заседании, об отложении, о приостановлении рассмотрения дела в соответствии со </w:t>
      </w:r>
      <w:hyperlink r:id="rId50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51" w:history="1">
        <w:r>
          <w:rPr>
            <w:color w:val="0000FF"/>
          </w:rPr>
          <w:t>47</w:t>
        </w:r>
      </w:hyperlink>
      <w:r>
        <w:t xml:space="preserve"> Закона о защите конкуренции;</w:t>
      </w:r>
    </w:p>
    <w:p w:rsidR="00000000" w:rsidRDefault="00176EE1">
      <w:pPr>
        <w:pStyle w:val="ConsPlusNormal"/>
        <w:ind w:firstLine="540"/>
        <w:jc w:val="both"/>
      </w:pPr>
      <w:r>
        <w:t xml:space="preserve">- при установлении фактов нарушений </w:t>
      </w:r>
      <w:hyperlink r:id="rId52" w:history="1">
        <w:r>
          <w:rPr>
            <w:color w:val="0000FF"/>
          </w:rPr>
          <w:t>пунктов 1</w:t>
        </w:r>
      </w:hyperlink>
      <w:r>
        <w:t xml:space="preserve">, </w:t>
      </w:r>
      <w:hyperlink r:id="rId53" w:history="1">
        <w:r>
          <w:rPr>
            <w:color w:val="0000FF"/>
          </w:rPr>
          <w:t>5</w:t>
        </w:r>
      </w:hyperlink>
      <w:r>
        <w:t xml:space="preserve">, </w:t>
      </w:r>
      <w:hyperlink r:id="rId54" w:history="1">
        <w:r>
          <w:rPr>
            <w:color w:val="0000FF"/>
          </w:rPr>
          <w:t>9 статьи 10</w:t>
        </w:r>
      </w:hyperlink>
      <w:r>
        <w:t xml:space="preserve">, </w:t>
      </w:r>
      <w:hyperlink r:id="rId55" w:history="1">
        <w:r>
          <w:rPr>
            <w:color w:val="0000FF"/>
          </w:rPr>
          <w:t>статьи 11</w:t>
        </w:r>
      </w:hyperlink>
      <w:r>
        <w:t xml:space="preserve"> Закона о защите конкуренции определяется размер причиненного ответчиком по делу ущерба или извлеченного им дохода, либо отсутствие таких ущерба и дохода.</w:t>
      </w:r>
    </w:p>
    <w:p w:rsidR="00000000" w:rsidRDefault="00176EE1">
      <w:pPr>
        <w:pStyle w:val="ConsPlusNormal"/>
        <w:ind w:firstLine="540"/>
        <w:jc w:val="both"/>
      </w:pPr>
      <w:r>
        <w:t>3.99. В качестве заинтересованного лица к участию в рассмотрении дела м</w:t>
      </w:r>
      <w:r>
        <w:t>ожет быть привлечен заявитель, если по признакам, послужившим основанием для его обращения в антимонопольный орган, уже возбуждено дело.</w:t>
      </w:r>
    </w:p>
    <w:p w:rsidR="00000000" w:rsidRDefault="00176EE1">
      <w:pPr>
        <w:pStyle w:val="ConsPlusNormal"/>
        <w:ind w:firstLine="540"/>
        <w:jc w:val="both"/>
      </w:pPr>
      <w:r>
        <w:t xml:space="preserve">3.100. </w:t>
      </w:r>
      <w:proofErr w:type="gramStart"/>
      <w:r>
        <w:t>О привлечении такого лица к рассмотрению дела в качестве заинтересованного лица комиссия выносит определение, ко</w:t>
      </w:r>
      <w:r>
        <w:t>пия которого в срок, не превышающий трех дней со дня его вынесения, направляется лицам, участвующим в деле, заказным письмом с уведомлением о вручении, а в случаях, не терпящих отлагательств, путем направления телефонограммы, телеграммы, по факсимильной св</w:t>
      </w:r>
      <w:r>
        <w:t>язи или электронной почте либо с использованием иных средств связи, либо</w:t>
      </w:r>
      <w:proofErr w:type="gramEnd"/>
      <w:r>
        <w:t xml:space="preserve"> вручается лицам, участвующим в деле, под расписку непосредственно в антимонопольном органе либо по месту нахождения лиц, участвующих в деле.</w:t>
      </w:r>
    </w:p>
    <w:p w:rsidR="00000000" w:rsidRDefault="00176EE1">
      <w:pPr>
        <w:pStyle w:val="ConsPlusNormal"/>
        <w:ind w:firstLine="540"/>
        <w:jc w:val="both"/>
      </w:pPr>
      <w:r>
        <w:t xml:space="preserve">3.101. Заявление, материалы привлеченного </w:t>
      </w:r>
      <w:r>
        <w:t>заинтересованного лица приобщаются к материалам возбужденного дела.</w:t>
      </w:r>
    </w:p>
    <w:p w:rsidR="00000000" w:rsidRDefault="00176EE1">
      <w:pPr>
        <w:pStyle w:val="ConsPlusNormal"/>
        <w:ind w:firstLine="540"/>
        <w:jc w:val="both"/>
      </w:pPr>
      <w:r>
        <w:t>3.102. Документы и материалы, приобщаемые к делу, представляются лицами, участвующими в деле, в подлиннике или в виде копий, заверенных подписью руководителя (уполномоченного лица) и печат</w:t>
      </w:r>
      <w:r>
        <w:t>ью юридического лица (уполномоченного лица) или подписью физического лица (уполномоченного лица).</w:t>
      </w:r>
    </w:p>
    <w:p w:rsidR="00000000" w:rsidRDefault="00176EE1">
      <w:pPr>
        <w:pStyle w:val="ConsPlusNormal"/>
        <w:ind w:firstLine="540"/>
        <w:jc w:val="both"/>
      </w:pPr>
      <w:r>
        <w:t>3.103. Если в ходе рассмотрения дела комиссией будет установлено, что в действиях (бездействии) лица, не являющегося ответчиком по делу, содержатся признаки н</w:t>
      </w:r>
      <w:r>
        <w:t>арушения антимонопольного законодательства, такое лицо признается ответчиком по делу.</w:t>
      </w:r>
    </w:p>
    <w:p w:rsidR="00000000" w:rsidRDefault="00176EE1">
      <w:pPr>
        <w:pStyle w:val="ConsPlusNormal"/>
        <w:ind w:firstLine="540"/>
        <w:jc w:val="both"/>
      </w:pPr>
      <w:bookmarkStart w:id="12" w:name="Par409"/>
      <w:bookmarkEnd w:id="12"/>
      <w:r>
        <w:t>3.104. О привлечении такого лица в качестве ответчика по делу комиссия выносит определение.</w:t>
      </w:r>
    </w:p>
    <w:p w:rsidR="00000000" w:rsidRDefault="00176EE1">
      <w:pPr>
        <w:pStyle w:val="ConsPlusNormal"/>
        <w:ind w:firstLine="540"/>
        <w:jc w:val="both"/>
      </w:pPr>
      <w:r>
        <w:t xml:space="preserve">3.105. Комиссия обязана отложить рассмотрение дела в случае, если </w:t>
      </w:r>
      <w:r>
        <w:t>в качестве ответчика по данному делу привлекается лицо, ранее участвовавшее в данном деле в ином статусе (лицо, располагающее сведениями об обстоятельствах дела, заявитель).</w:t>
      </w:r>
    </w:p>
    <w:p w:rsidR="00000000" w:rsidRDefault="00176EE1">
      <w:pPr>
        <w:pStyle w:val="ConsPlusNormal"/>
        <w:ind w:firstLine="540"/>
        <w:jc w:val="both"/>
      </w:pPr>
      <w:bookmarkStart w:id="13" w:name="Par411"/>
      <w:bookmarkEnd w:id="13"/>
      <w:r>
        <w:t>3.106. В случае отсутствия фактов, свидетельствующих о наличии в дейст</w:t>
      </w:r>
      <w:r>
        <w:t>виях (бездействии) одного из ответчиков по делу признаков нарушения антимонопольного законодательства, комиссия выносит определение о прекращении участия такого ответчика в рассмотрении дела.</w:t>
      </w:r>
    </w:p>
    <w:p w:rsidR="00000000" w:rsidRDefault="00176EE1">
      <w:pPr>
        <w:pStyle w:val="ConsPlusNormal"/>
        <w:ind w:firstLine="540"/>
        <w:jc w:val="both"/>
      </w:pPr>
      <w:r>
        <w:t xml:space="preserve">3.107. </w:t>
      </w:r>
      <w:proofErr w:type="gramStart"/>
      <w:r>
        <w:t xml:space="preserve">Копии указанных в </w:t>
      </w:r>
      <w:hyperlink w:anchor="Par409" w:history="1">
        <w:r>
          <w:rPr>
            <w:color w:val="0000FF"/>
          </w:rPr>
          <w:t>пунктах 3.104</w:t>
        </w:r>
      </w:hyperlink>
      <w:r>
        <w:t xml:space="preserve">, </w:t>
      </w:r>
      <w:hyperlink w:anchor="Par411" w:history="1">
        <w:r>
          <w:rPr>
            <w:color w:val="0000FF"/>
          </w:rPr>
          <w:t>3.106</w:t>
        </w:r>
      </w:hyperlink>
      <w:r>
        <w:t xml:space="preserve"> настоящего Регламента определений направляются лицам, участвующим в деле, не позднее одного рабочего дня, следующего за днем вынесения таких определений, заказным письмом с уведомлением о вручении, а в случаях, не терпящих отл</w:t>
      </w:r>
      <w:r>
        <w:t>агательств, путем направления телефонограммы, телеграммы, по факсимильной связи или электронной почте либо с использованием иных средств связи, либо вручается лицам, участвующим в деле, под</w:t>
      </w:r>
      <w:proofErr w:type="gramEnd"/>
      <w:r>
        <w:t xml:space="preserve"> расписку непосредственно в антимонопольном органе либо по месту на</w:t>
      </w:r>
      <w:r>
        <w:t>хождения лиц, участвующих в деле.</w:t>
      </w:r>
    </w:p>
    <w:p w:rsidR="00000000" w:rsidRDefault="00176EE1">
      <w:pPr>
        <w:pStyle w:val="ConsPlusNormal"/>
        <w:ind w:firstLine="540"/>
        <w:jc w:val="both"/>
      </w:pPr>
      <w:r>
        <w:t>3.108. О продлении рассмотрения дела выносится определение комиссии, копия которого в срок, не превышающий трех дней со дня его вынесения, направляется лицам, участвующим в деле, а также размещается на официальном сайте ан</w:t>
      </w:r>
      <w:r>
        <w:t>тимонопольного органа.</w:t>
      </w:r>
    </w:p>
    <w:p w:rsidR="00000000" w:rsidRDefault="00176EE1">
      <w:pPr>
        <w:pStyle w:val="ConsPlusNormal"/>
        <w:ind w:firstLine="540"/>
        <w:jc w:val="both"/>
      </w:pPr>
      <w:r>
        <w:t>3.109. Копия указанного определения также может быть направлена лицам, привлеченным комиссией к рассмотрению дела в качестве эксперта, переводчика и лица, располагающего сведениями о рассматриваемых комиссией обстоятельствах.</w:t>
      </w:r>
    </w:p>
    <w:p w:rsidR="00000000" w:rsidRDefault="00176EE1">
      <w:pPr>
        <w:pStyle w:val="ConsPlusNormal"/>
        <w:ind w:firstLine="540"/>
        <w:jc w:val="both"/>
      </w:pPr>
      <w:r>
        <w:t xml:space="preserve">3.110. </w:t>
      </w:r>
      <w:proofErr w:type="gramStart"/>
      <w:r>
        <w:t xml:space="preserve">Если комиссией в период рассмотрении дела о нарушении антимонопольного законодательства, установлены признаки нарушения </w:t>
      </w:r>
      <w:hyperlink r:id="rId56" w:history="1">
        <w:r>
          <w:rPr>
            <w:color w:val="0000FF"/>
          </w:rPr>
          <w:t>пунктов 3</w:t>
        </w:r>
      </w:hyperlink>
      <w:r>
        <w:t xml:space="preserve"> и </w:t>
      </w:r>
      <w:hyperlink r:id="rId57" w:history="1">
        <w:r>
          <w:rPr>
            <w:color w:val="0000FF"/>
          </w:rPr>
          <w:t>5 части 1 статьи 10</w:t>
        </w:r>
      </w:hyperlink>
      <w:r>
        <w:t xml:space="preserve"> Закона о защите конкуренции, которые не были известны на момент возбуждения такого дела, комиссия выдает</w:t>
      </w:r>
      <w:r>
        <w:t xml:space="preserve"> предупреждение об устранении причин и условий, способствовавших возникновению такого нарушения, и о принятии мер по устранению последствий такого нарушения в </w:t>
      </w:r>
      <w:hyperlink r:id="rId58" w:history="1">
        <w:r>
          <w:rPr>
            <w:color w:val="0000FF"/>
          </w:rPr>
          <w:t>порядке</w:t>
        </w:r>
      </w:hyperlink>
      <w:r>
        <w:t>, установленном приказом ФАС</w:t>
      </w:r>
      <w:proofErr w:type="gramEnd"/>
      <w:r>
        <w:t xml:space="preserve"> России от 14.12.2011 N 874 "Об утверждении Порядка выдачи предупреждения о прекращении действий (бездействия), которые содержат признаки нарушения антимонопольного законодательства" (</w:t>
      </w:r>
      <w:proofErr w:type="gramStart"/>
      <w:r>
        <w:t>зареги</w:t>
      </w:r>
      <w:r>
        <w:t>стрирован</w:t>
      </w:r>
      <w:proofErr w:type="gramEnd"/>
      <w:r>
        <w:t xml:space="preserve"> в Минюсте России 30.12.2011 N 22816).</w:t>
      </w:r>
    </w:p>
    <w:p w:rsidR="00000000" w:rsidRDefault="00176EE1">
      <w:pPr>
        <w:pStyle w:val="ConsPlusNormal"/>
        <w:ind w:firstLine="540"/>
        <w:jc w:val="both"/>
      </w:pPr>
      <w:r>
        <w:t xml:space="preserve">3.111. При рассмотрении дела о нарушении антимонопольного законодательства комиссия вправе </w:t>
      </w:r>
      <w:r>
        <w:lastRenderedPageBreak/>
        <w:t>запрашивать у лиц, участвующих в деле, документы, сведения и пояснения в письменной или устной форме по вопросам, воз</w:t>
      </w:r>
      <w:r>
        <w:t>никающим в ходе рассмотрения дела, привлекать к участию в деле иных лиц.</w:t>
      </w:r>
    </w:p>
    <w:p w:rsidR="00000000" w:rsidRDefault="00176EE1">
      <w:pPr>
        <w:pStyle w:val="ConsPlusNormal"/>
        <w:ind w:firstLine="540"/>
        <w:jc w:val="both"/>
      </w:pPr>
      <w:r>
        <w:t>3.112. Если в ходе рассмотрения дела антимонопольный орган выявит обстоятельства, свидетельствующие о наличии административного правонарушения, антимонопольный орган возбуждает дело о</w:t>
      </w:r>
      <w:r>
        <w:t xml:space="preserve">б административном правонарушении в </w:t>
      </w:r>
      <w:hyperlink r:id="rId59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административных правонарушениях.</w:t>
      </w:r>
    </w:p>
    <w:p w:rsidR="00000000" w:rsidRDefault="00176EE1">
      <w:pPr>
        <w:pStyle w:val="ConsPlusNormal"/>
        <w:ind w:firstLine="540"/>
        <w:jc w:val="both"/>
      </w:pPr>
      <w:r>
        <w:t>3.113. Комиссия</w:t>
      </w:r>
      <w:r>
        <w:t xml:space="preserve"> вправе отложить рассмотрение дела о нарушении антимонопольного законодательства:</w:t>
      </w:r>
    </w:p>
    <w:p w:rsidR="00000000" w:rsidRDefault="00176EE1">
      <w:pPr>
        <w:pStyle w:val="ConsPlusNormal"/>
        <w:ind w:firstLine="540"/>
        <w:jc w:val="both"/>
      </w:pPr>
      <w:r>
        <w:t>- по ходатайству лица, участвующего в деле, в связи с невозможностью явки этого лица или его представителя на заседание комиссии по уважительной причине, подтвержденной соотв</w:t>
      </w:r>
      <w:r>
        <w:t>етствующими документами;</w:t>
      </w:r>
    </w:p>
    <w:p w:rsidR="00000000" w:rsidRDefault="00176EE1">
      <w:pPr>
        <w:pStyle w:val="ConsPlusNormal"/>
        <w:ind w:firstLine="540"/>
        <w:jc w:val="both"/>
      </w:pPr>
      <w:r>
        <w:t>- в связи с необходимостью получения дополнительных доказательств;</w:t>
      </w:r>
    </w:p>
    <w:p w:rsidR="00000000" w:rsidRDefault="00176EE1">
      <w:pPr>
        <w:pStyle w:val="ConsPlusNormal"/>
        <w:ind w:firstLine="540"/>
        <w:jc w:val="both"/>
      </w:pPr>
      <w:r>
        <w:t>- для привлечения к участию в деле лиц, содействующих рассмотрению дела, других лиц, участие которых в деле, по мнению комиссии, необходимо;</w:t>
      </w:r>
    </w:p>
    <w:p w:rsidR="00000000" w:rsidRDefault="00176EE1">
      <w:pPr>
        <w:pStyle w:val="ConsPlusNormal"/>
        <w:ind w:firstLine="540"/>
        <w:jc w:val="both"/>
      </w:pPr>
      <w:r>
        <w:t>- если в ходе рассмотре</w:t>
      </w:r>
      <w:r>
        <w:t>ния дела в действиях (бездействии) ответчика по делу обнаружены признаки иного нарушения антимонопольного законодательства, чем нарушение, по признакам которого было возбуждено дело;</w:t>
      </w:r>
    </w:p>
    <w:p w:rsidR="00000000" w:rsidRDefault="00176EE1">
      <w:pPr>
        <w:pStyle w:val="ConsPlusNormal"/>
        <w:ind w:firstLine="540"/>
        <w:jc w:val="both"/>
      </w:pPr>
      <w:r>
        <w:t xml:space="preserve">- в иных предусмотренных </w:t>
      </w:r>
      <w:hyperlink r:id="rId60" w:history="1">
        <w:r>
          <w:rPr>
            <w:color w:val="0000FF"/>
          </w:rPr>
          <w:t>главой 9</w:t>
        </w:r>
      </w:hyperlink>
      <w:r>
        <w:t xml:space="preserve"> Закона о защите конкуренции случаях.</w:t>
      </w:r>
    </w:p>
    <w:p w:rsidR="00000000" w:rsidRDefault="00176EE1">
      <w:pPr>
        <w:pStyle w:val="ConsPlusNormal"/>
        <w:ind w:firstLine="540"/>
        <w:jc w:val="both"/>
      </w:pPr>
      <w:r>
        <w:t>3.114. При отложении дела течение срока его рассмотрения не прерывается. Рассмотрение дела на новом заседании комиссии возобновляется с того момента, с которого оно было отложено.</w:t>
      </w:r>
    </w:p>
    <w:p w:rsidR="00000000" w:rsidRDefault="00176EE1">
      <w:pPr>
        <w:pStyle w:val="ConsPlusNormal"/>
        <w:ind w:firstLine="540"/>
        <w:jc w:val="both"/>
      </w:pPr>
      <w:r>
        <w:t>3.115. Комиссия может приостановить рассмотрение дела:</w:t>
      </w:r>
    </w:p>
    <w:p w:rsidR="00000000" w:rsidRDefault="00176EE1">
      <w:pPr>
        <w:pStyle w:val="ConsPlusNormal"/>
        <w:ind w:firstLine="540"/>
        <w:jc w:val="both"/>
      </w:pPr>
      <w:r>
        <w:t>- в случае рассмотрен</w:t>
      </w:r>
      <w:r>
        <w:t>ия антимонопольным органом, судом, органами предварительного следствия другого дела, имеющего значение для рассмотрения дела о нарушении антимонопольного законодательства;</w:t>
      </w:r>
    </w:p>
    <w:p w:rsidR="00000000" w:rsidRDefault="00176EE1">
      <w:pPr>
        <w:pStyle w:val="ConsPlusNormal"/>
        <w:ind w:firstLine="540"/>
        <w:jc w:val="both"/>
      </w:pPr>
      <w:r>
        <w:t>- на срок проведения экспертизы.</w:t>
      </w:r>
    </w:p>
    <w:p w:rsidR="00000000" w:rsidRDefault="00176EE1">
      <w:pPr>
        <w:pStyle w:val="ConsPlusNormal"/>
        <w:ind w:firstLine="540"/>
        <w:jc w:val="both"/>
      </w:pPr>
      <w:r>
        <w:t xml:space="preserve">3.116. Течение срока рассмотрения дела прерывается </w:t>
      </w:r>
      <w:r>
        <w:t>при приостановлении рассмотрения дела и продолжается с момента возобновления рассмотрения дела. Рассмотрение дела продолжается с момента, с которого оно было приостановлено.</w:t>
      </w:r>
    </w:p>
    <w:p w:rsidR="00000000" w:rsidRDefault="00176EE1">
      <w:pPr>
        <w:pStyle w:val="ConsPlusNormal"/>
        <w:ind w:firstLine="540"/>
        <w:jc w:val="both"/>
      </w:pPr>
      <w:r>
        <w:t xml:space="preserve">3.117. </w:t>
      </w:r>
      <w:proofErr w:type="gramStart"/>
      <w:r>
        <w:t>Об отложении, о приостановлении, о возобновлении рассмотрения дела о наруше</w:t>
      </w:r>
      <w:r>
        <w:t xml:space="preserve">нии антимонопольного законодательства, а также о назначении экспертизы комиссия выносит определение, копия которого в трехдневный срок со дня его вынесения направляется лицам, участвующим в деле, заказным письмом с уведомлением о вручении, а в случаях, не </w:t>
      </w:r>
      <w:r>
        <w:t>терпящих отлагательств, путем направления телефонограммы, телеграммы, по факсимильной связи или электронной почте либо с использованием иных</w:t>
      </w:r>
      <w:proofErr w:type="gramEnd"/>
      <w:r>
        <w:t xml:space="preserve"> сре</w:t>
      </w:r>
      <w:proofErr w:type="gramStart"/>
      <w:r>
        <w:t>дств св</w:t>
      </w:r>
      <w:proofErr w:type="gramEnd"/>
      <w:r>
        <w:t>язи, либо вручается лицам, участвующим в деле, под расписку непосредственно в антимонопольном органе либо</w:t>
      </w:r>
      <w:r>
        <w:t xml:space="preserve"> по месту нахождения лиц, участвующих в деле.</w:t>
      </w:r>
    </w:p>
    <w:p w:rsidR="00000000" w:rsidRDefault="00176EE1">
      <w:pPr>
        <w:pStyle w:val="ConsPlusNormal"/>
        <w:ind w:firstLine="540"/>
        <w:jc w:val="both"/>
      </w:pPr>
      <w:r>
        <w:t>Копия определения о назначении экспертизы направляется также эксперту в трехдневный срок со дня вынесения такого определения.</w:t>
      </w:r>
    </w:p>
    <w:p w:rsidR="00000000" w:rsidRDefault="00176EE1">
      <w:pPr>
        <w:pStyle w:val="ConsPlusNormal"/>
        <w:ind w:firstLine="540"/>
        <w:jc w:val="both"/>
      </w:pPr>
      <w:r>
        <w:t xml:space="preserve">3.118. </w:t>
      </w:r>
      <w:proofErr w:type="gramStart"/>
      <w:r>
        <w:t xml:space="preserve">С учетом положений </w:t>
      </w:r>
      <w:hyperlink w:anchor="Par244" w:history="1">
        <w:r>
          <w:rPr>
            <w:color w:val="0000FF"/>
          </w:rPr>
          <w:t>пунктов 3.12</w:t>
        </w:r>
      </w:hyperlink>
      <w:r>
        <w:t xml:space="preserve"> - </w:t>
      </w:r>
      <w:hyperlink w:anchor="Par250" w:history="1">
        <w:r>
          <w:rPr>
            <w:color w:val="0000FF"/>
          </w:rPr>
          <w:t>3.15</w:t>
        </w:r>
      </w:hyperlink>
      <w:r>
        <w:t xml:space="preserve"> настоящего Регламента комиссия вправе передать дело для рассмотрения в другой антимонопольный орган, если рассмотрение дела входит в его компетенцию, в ФАС России по требованию ФАС России о принятии дела к своему рассмотрению, либо в случ</w:t>
      </w:r>
      <w:r>
        <w:t>ае, если в ходе рассмотрения дела будет установлено, что нарушение антимонопольного законодательства совершено на территории деятельности двух и более территориальных</w:t>
      </w:r>
      <w:proofErr w:type="gramEnd"/>
      <w:r>
        <w:t xml:space="preserve"> органов, в порядке, установленном </w:t>
      </w:r>
      <w:hyperlink r:id="rId61" w:history="1">
        <w:r>
          <w:rPr>
            <w:color w:val="0000FF"/>
          </w:rPr>
          <w:t>приказом</w:t>
        </w:r>
      </w:hyperlink>
      <w:r>
        <w:t xml:space="preserve"> ФАС России от 1 августа 2007 г. N 244 (зарегистрировано в Минюсте России 08.11.2007 N 10441).</w:t>
      </w:r>
    </w:p>
    <w:p w:rsidR="00000000" w:rsidRDefault="00176EE1">
      <w:pPr>
        <w:pStyle w:val="ConsPlusNormal"/>
        <w:ind w:firstLine="540"/>
        <w:jc w:val="both"/>
      </w:pPr>
      <w:r>
        <w:t>3.119. О направлении дела на рассмотрение в другой антимонопольный орган лица, участвующие в деле, уведо</w:t>
      </w:r>
      <w:r>
        <w:t>мляются в течение трех рабочих дней со дня принятия такого решения.</w:t>
      </w:r>
    </w:p>
    <w:p w:rsidR="00000000" w:rsidRDefault="00176EE1">
      <w:pPr>
        <w:pStyle w:val="ConsPlusNormal"/>
        <w:ind w:firstLine="540"/>
        <w:jc w:val="both"/>
      </w:pPr>
      <w:r>
        <w:t>3.120. Комиссия по ходатайству лица, участвующего в деле, а также по собственной инициативе вправе объявить перерыв в заседании комиссии на срок, не превышающий семи дней.</w:t>
      </w:r>
    </w:p>
    <w:p w:rsidR="00000000" w:rsidRDefault="00176EE1">
      <w:pPr>
        <w:pStyle w:val="ConsPlusNormal"/>
        <w:ind w:firstLine="540"/>
        <w:jc w:val="both"/>
      </w:pPr>
      <w:r>
        <w:t>3.121. Рассмотре</w:t>
      </w:r>
      <w:r>
        <w:t>ние комиссией дела после перерыва в ее заседании продолжается с того момента, на котором оно было прервано. Повторное рассмотрение доказательств, исследованных до перерыва в заседании комиссии, не производится.</w:t>
      </w:r>
    </w:p>
    <w:p w:rsidR="00000000" w:rsidRDefault="00176EE1">
      <w:pPr>
        <w:pStyle w:val="ConsPlusNormal"/>
        <w:ind w:firstLine="540"/>
        <w:jc w:val="both"/>
      </w:pPr>
      <w:r>
        <w:t>3.122. Антимонопольный орган по ходатайству л</w:t>
      </w:r>
      <w:r>
        <w:t>иц, участвующих в деле, или по собственной инициативе вправе объединить в одно производство два и более дела или принять решение о выделении в отдельное производство одного или нескольких дел.</w:t>
      </w:r>
    </w:p>
    <w:p w:rsidR="00000000" w:rsidRDefault="00176EE1">
      <w:pPr>
        <w:pStyle w:val="ConsPlusNormal"/>
        <w:ind w:firstLine="540"/>
        <w:jc w:val="both"/>
      </w:pPr>
      <w:r>
        <w:t>3.123. Решение об объединении двух и более дел в одно производс</w:t>
      </w:r>
      <w:r>
        <w:t>тво и о выделении в отдельное производство одного или нескольких дел принимается комиссией.</w:t>
      </w:r>
    </w:p>
    <w:p w:rsidR="00000000" w:rsidRDefault="00176EE1">
      <w:pPr>
        <w:pStyle w:val="ConsPlusNormal"/>
        <w:ind w:firstLine="540"/>
        <w:jc w:val="both"/>
      </w:pPr>
      <w:r>
        <w:lastRenderedPageBreak/>
        <w:t>3.124. Для рассмотрения выделенного или объединенного дела создается комиссия. Состав комиссии по рассмотрению объединенного или выделенного дела определяется прика</w:t>
      </w:r>
      <w:r>
        <w:t>зом антимонопольного органа.</w:t>
      </w:r>
    </w:p>
    <w:p w:rsidR="00000000" w:rsidRDefault="00176EE1">
      <w:pPr>
        <w:pStyle w:val="ConsPlusNormal"/>
        <w:ind w:firstLine="540"/>
        <w:jc w:val="both"/>
      </w:pPr>
      <w:r>
        <w:t>3.125. Решение об объединении дел в одно производство принимается в случае:</w:t>
      </w:r>
    </w:p>
    <w:p w:rsidR="00000000" w:rsidRDefault="00176EE1">
      <w:pPr>
        <w:pStyle w:val="ConsPlusNormal"/>
        <w:ind w:firstLine="540"/>
        <w:jc w:val="both"/>
      </w:pPr>
      <w:r>
        <w:t>- если в производстве антимонопольного органа имеются несколько однородных дел;</w:t>
      </w:r>
    </w:p>
    <w:p w:rsidR="00000000" w:rsidRDefault="00176EE1">
      <w:pPr>
        <w:pStyle w:val="ConsPlusNormal"/>
        <w:ind w:firstLine="540"/>
        <w:jc w:val="both"/>
      </w:pPr>
      <w:r>
        <w:t>- если это будет способствовать полному, всестороннему и объективному и</w:t>
      </w:r>
      <w:r>
        <w:t>х рассмотрению.</w:t>
      </w:r>
    </w:p>
    <w:p w:rsidR="00000000" w:rsidRDefault="00176EE1">
      <w:pPr>
        <w:pStyle w:val="ConsPlusNormal"/>
        <w:ind w:firstLine="540"/>
        <w:jc w:val="both"/>
      </w:pPr>
      <w:r>
        <w:t>3.126. Решение об объединении принимается комиссией, рассматривающей дело, подлежащее объединению.</w:t>
      </w:r>
    </w:p>
    <w:p w:rsidR="00000000" w:rsidRDefault="00176EE1">
      <w:pPr>
        <w:pStyle w:val="ConsPlusNormal"/>
        <w:ind w:firstLine="540"/>
        <w:jc w:val="both"/>
      </w:pPr>
      <w:r>
        <w:t xml:space="preserve">3.127. Комиссии, рассматривающие дела, в отношении которых было принято решение об объединении, прекращают рассмотрение дел </w:t>
      </w:r>
      <w:proofErr w:type="gramStart"/>
      <w:r>
        <w:t>с даты издания</w:t>
      </w:r>
      <w:proofErr w:type="gramEnd"/>
      <w:r>
        <w:t xml:space="preserve"> пр</w:t>
      </w:r>
      <w:r>
        <w:t>иказа о создании комиссии по рассмотрению объединенного дела.</w:t>
      </w:r>
    </w:p>
    <w:p w:rsidR="00000000" w:rsidRDefault="00176EE1">
      <w:pPr>
        <w:pStyle w:val="ConsPlusNormal"/>
        <w:ind w:firstLine="540"/>
        <w:jc w:val="both"/>
      </w:pPr>
      <w:r>
        <w:t>3.128. Решение о выделении дела в отдельное производство принимается в случае:</w:t>
      </w:r>
    </w:p>
    <w:p w:rsidR="00000000" w:rsidRDefault="00176EE1">
      <w:pPr>
        <w:pStyle w:val="ConsPlusNormal"/>
        <w:ind w:firstLine="540"/>
        <w:jc w:val="both"/>
      </w:pPr>
      <w:r>
        <w:t>- если в ходе рассмотрения дела выявлены новые признаки нарушения антимонопольного законодательства, достаточные дл</w:t>
      </w:r>
      <w:r>
        <w:t>я выделения дела в отдельное производство;</w:t>
      </w:r>
    </w:p>
    <w:p w:rsidR="00000000" w:rsidRDefault="00176EE1">
      <w:pPr>
        <w:pStyle w:val="ConsPlusNormal"/>
        <w:ind w:firstLine="540"/>
        <w:jc w:val="both"/>
      </w:pPr>
      <w:r>
        <w:t>- если это будет способствовать полному, всестороннему и объективному рассмотрению выделенного дела.</w:t>
      </w:r>
    </w:p>
    <w:p w:rsidR="00000000" w:rsidRDefault="00176EE1">
      <w:pPr>
        <w:pStyle w:val="ConsPlusNormal"/>
        <w:ind w:firstLine="540"/>
        <w:jc w:val="both"/>
      </w:pPr>
      <w:r>
        <w:t>3.129. Комиссия, рассматривая дело, выносит определение о выделении из него нового дела в отдельное производство</w:t>
      </w:r>
      <w:r>
        <w:t>.</w:t>
      </w:r>
    </w:p>
    <w:p w:rsidR="00000000" w:rsidRDefault="00176EE1">
      <w:pPr>
        <w:pStyle w:val="ConsPlusNormal"/>
        <w:ind w:firstLine="540"/>
        <w:jc w:val="both"/>
      </w:pPr>
      <w:r>
        <w:t>3.130. Об объединении дел в одно производство или о выделении дела в отдельное производство антимонопольным органом выносится определение.</w:t>
      </w:r>
    </w:p>
    <w:p w:rsidR="00000000" w:rsidRDefault="00176EE1">
      <w:pPr>
        <w:pStyle w:val="ConsPlusNormal"/>
        <w:ind w:firstLine="540"/>
        <w:jc w:val="both"/>
      </w:pPr>
      <w:r>
        <w:t>3.131. Копия определения направляется лицам, участвующим в деле, а также размещается на официальном сайте антимоноп</w:t>
      </w:r>
      <w:r>
        <w:t>ольного органа.</w:t>
      </w:r>
    </w:p>
    <w:p w:rsidR="00000000" w:rsidRDefault="00176EE1">
      <w:pPr>
        <w:pStyle w:val="ConsPlusNormal"/>
        <w:ind w:firstLine="540"/>
        <w:jc w:val="both"/>
      </w:pPr>
      <w:r>
        <w:t>3.132. Объединение дел в одно производство и выделение дела в отдельное производство допускаются до принятия комиссией решения по делу о нарушении антимонопольного законодательства.</w:t>
      </w:r>
    </w:p>
    <w:p w:rsidR="00000000" w:rsidRDefault="00176EE1">
      <w:pPr>
        <w:pStyle w:val="ConsPlusNormal"/>
        <w:ind w:firstLine="540"/>
        <w:jc w:val="both"/>
      </w:pPr>
      <w:r>
        <w:t>3.133. После объединения дел в одно производство или выдел</w:t>
      </w:r>
      <w:r>
        <w:t>ения дела в отдельное производство рассмотрение дела производится сначала.</w:t>
      </w:r>
    </w:p>
    <w:p w:rsidR="00000000" w:rsidRDefault="00176EE1">
      <w:pPr>
        <w:pStyle w:val="ConsPlusNormal"/>
        <w:ind w:firstLine="540"/>
        <w:jc w:val="both"/>
      </w:pPr>
      <w:r>
        <w:t>3.134. Срок рассмотрения объединенного дела и дела, выделенного в отдельное производство, исчисляется со дня вынесения определения о назначении дела к рассмотрению, возбужденного ра</w:t>
      </w:r>
      <w:r>
        <w:t>нее остальных дел, подлежащих объединению.</w:t>
      </w:r>
    </w:p>
    <w:p w:rsidR="00000000" w:rsidRDefault="00176EE1">
      <w:pPr>
        <w:pStyle w:val="ConsPlusNormal"/>
        <w:ind w:firstLine="540"/>
        <w:jc w:val="both"/>
      </w:pPr>
      <w:r>
        <w:t>3.135. Комиссия принимает решение по делу после исследования и оценки доказательств и доводов по делу, изучения позиций лиц, участвующих в деле, заключений и пояснений экспертов, проведения опроса лиц, располагающ</w:t>
      </w:r>
      <w:r>
        <w:t>их сведениями о рассматриваемых комиссией обстоятельствах.</w:t>
      </w:r>
    </w:p>
    <w:p w:rsidR="00000000" w:rsidRDefault="00176EE1">
      <w:pPr>
        <w:pStyle w:val="ConsPlusNormal"/>
        <w:ind w:firstLine="540"/>
        <w:jc w:val="both"/>
      </w:pPr>
      <w:r>
        <w:t>3.136. Объявление об окончании рассмотрения дела делает председатель комиссии.</w:t>
      </w:r>
    </w:p>
    <w:p w:rsidR="00000000" w:rsidRDefault="00176EE1">
      <w:pPr>
        <w:pStyle w:val="ConsPlusNormal"/>
        <w:ind w:firstLine="540"/>
        <w:jc w:val="both"/>
      </w:pPr>
      <w:r>
        <w:t>3.137. Комиссия принимает решение по делу в отсутствие лиц, участвующих в деле, и иных лиц, привлеченных к рассмотрени</w:t>
      </w:r>
      <w:r>
        <w:t>ю дела, путем объявления перерыва для принятия решения по делу.</w:t>
      </w:r>
    </w:p>
    <w:p w:rsidR="00000000" w:rsidRDefault="00176EE1">
      <w:pPr>
        <w:pStyle w:val="ConsPlusNormal"/>
        <w:ind w:firstLine="540"/>
        <w:jc w:val="both"/>
      </w:pPr>
      <w:r>
        <w:t>3.138. Рассмотрение дела подлежит прекращению в случае:</w:t>
      </w:r>
    </w:p>
    <w:p w:rsidR="00000000" w:rsidRDefault="00176EE1">
      <w:pPr>
        <w:pStyle w:val="ConsPlusNormal"/>
        <w:ind w:firstLine="540"/>
        <w:jc w:val="both"/>
      </w:pPr>
      <w:r>
        <w:t>- добровольного устранения нарушения антимонопольного законодательства и его последствий лицом, совершившим такое нарушение (при этом ре</w:t>
      </w:r>
      <w:r>
        <w:t>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законодательства);</w:t>
      </w:r>
    </w:p>
    <w:p w:rsidR="00000000" w:rsidRDefault="00176EE1">
      <w:pPr>
        <w:pStyle w:val="ConsPlusNormal"/>
        <w:ind w:firstLine="540"/>
        <w:jc w:val="both"/>
      </w:pPr>
      <w:r>
        <w:t>- отсутствия нарушения антимонопольного законодательства в рассматриваемых ком</w:t>
      </w:r>
      <w:r>
        <w:t>иссией действиях (бездействии);</w:t>
      </w:r>
    </w:p>
    <w:p w:rsidR="00000000" w:rsidRDefault="00176EE1">
      <w:pPr>
        <w:pStyle w:val="ConsPlusNormal"/>
        <w:ind w:firstLine="540"/>
        <w:jc w:val="both"/>
      </w:pPr>
      <w:r>
        <w:t>- ликвидации юридического лица - единственного ответчика по делу;</w:t>
      </w:r>
    </w:p>
    <w:p w:rsidR="00000000" w:rsidRDefault="00176EE1">
      <w:pPr>
        <w:pStyle w:val="ConsPlusNormal"/>
        <w:ind w:firstLine="540"/>
        <w:jc w:val="both"/>
      </w:pPr>
      <w:r>
        <w:t>- смерти физического лица - единственного ответчика по делу;</w:t>
      </w:r>
    </w:p>
    <w:p w:rsidR="00000000" w:rsidRDefault="00176EE1">
      <w:pPr>
        <w:pStyle w:val="ConsPlusNormal"/>
        <w:ind w:firstLine="540"/>
        <w:jc w:val="both"/>
      </w:pPr>
      <w:r>
        <w:t>-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(бездействия) (при этом резолютивная часть решения о прекращении рассмотрения дела</w:t>
      </w:r>
      <w:r>
        <w:t xml:space="preserve"> должна содержать сведения об установлении факта нарушения ответчиком или ответчиками антимонопольного законодательства);</w:t>
      </w:r>
    </w:p>
    <w:p w:rsidR="00000000" w:rsidRDefault="00176EE1">
      <w:pPr>
        <w:pStyle w:val="ConsPlusNormal"/>
        <w:ind w:firstLine="540"/>
        <w:jc w:val="both"/>
      </w:pPr>
      <w:r>
        <w:t xml:space="preserve">- истечения срока давности, предусмотренного </w:t>
      </w:r>
      <w:hyperlink r:id="rId62" w:history="1">
        <w:r>
          <w:rPr>
            <w:color w:val="0000FF"/>
          </w:rPr>
          <w:t>статьей 41.1</w:t>
        </w:r>
      </w:hyperlink>
      <w:r>
        <w:t xml:space="preserve"> Закона о защите конкуренции (истечение трех лет со дня совершения нарушения антимонопольного законодательства, а при длящемся нарушении антимонопольного законодательства - со дня окончания нарушения или его обн</w:t>
      </w:r>
      <w:r>
        <w:t>аружения).</w:t>
      </w:r>
    </w:p>
    <w:p w:rsidR="00000000" w:rsidRDefault="00176EE1">
      <w:pPr>
        <w:pStyle w:val="ConsPlusNormal"/>
        <w:ind w:firstLine="540"/>
        <w:jc w:val="both"/>
      </w:pPr>
      <w:bookmarkStart w:id="14" w:name="Par462"/>
      <w:bookmarkEnd w:id="14"/>
      <w:r>
        <w:t>3.139. Резолютивная часть решения по делу подлежит оглашению по окончании рассмотрения дела, должна быть подписана всеми членами комиссии, участвовавшими в принятии решения, и приобщена к делу.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Получение заинтересованными лицами рез</w:t>
      </w:r>
      <w:r>
        <w:t>ультата исполнения</w:t>
      </w:r>
    </w:p>
    <w:p w:rsidR="00000000" w:rsidRDefault="00176EE1">
      <w:pPr>
        <w:pStyle w:val="ConsPlusNormal"/>
        <w:jc w:val="center"/>
      </w:pPr>
      <w:r>
        <w:t>государственной функции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3.140. По окончании рассмотрения дела комиссия на своем заседании принимает решение.</w:t>
      </w:r>
    </w:p>
    <w:p w:rsidR="00000000" w:rsidRDefault="00176EE1">
      <w:pPr>
        <w:pStyle w:val="ConsPlusNormal"/>
        <w:ind w:firstLine="540"/>
        <w:jc w:val="both"/>
      </w:pPr>
      <w:r>
        <w:t>3.141. Решение комиссии оформляется в виде документа, подписывается председателем комиссии и всеми членами комиссии, присутство</w:t>
      </w:r>
      <w:r>
        <w:t>вавшими на заседании комиссии, которым завершилось рассмотрение дела.</w:t>
      </w:r>
    </w:p>
    <w:p w:rsidR="00000000" w:rsidRDefault="00176EE1">
      <w:pPr>
        <w:pStyle w:val="ConsPlusNormal"/>
        <w:ind w:firstLine="540"/>
        <w:jc w:val="both"/>
      </w:pPr>
      <w:r>
        <w:t>3.142. Член комиссии, несогласный с решением комиссии, обязан подписать принимаемый комиссией акт и вправе изложить в письменной форме особое мнение, которое приобщается к материалам дел</w:t>
      </w:r>
      <w:r>
        <w:t>а в запечатанном конверте и не оглашается.</w:t>
      </w:r>
    </w:p>
    <w:p w:rsidR="00000000" w:rsidRDefault="00176EE1">
      <w:pPr>
        <w:pStyle w:val="ConsPlusNormal"/>
        <w:ind w:firstLine="540"/>
        <w:jc w:val="both"/>
      </w:pPr>
      <w:r>
        <w:t>3.143. Решение по делу о нарушении антимонопольного законодательства (далее - решение) должно быть изготовлено в полном объеме в течение десяти рабочих дней со дня оглашения резолютивной части решения.</w:t>
      </w:r>
    </w:p>
    <w:p w:rsidR="00000000" w:rsidRDefault="00176EE1">
      <w:pPr>
        <w:pStyle w:val="ConsPlusNormal"/>
        <w:ind w:firstLine="540"/>
        <w:jc w:val="both"/>
      </w:pPr>
      <w:r>
        <w:t>3.144. Реше</w:t>
      </w:r>
      <w:r>
        <w:t>ние комиссии должно быть изготовлено в одном экземпляре и приобщено к материалам дела.</w:t>
      </w:r>
    </w:p>
    <w:p w:rsidR="00000000" w:rsidRDefault="00176EE1">
      <w:pPr>
        <w:pStyle w:val="ConsPlusNormal"/>
        <w:ind w:firstLine="540"/>
        <w:jc w:val="both"/>
      </w:pPr>
      <w:r>
        <w:t>3.145. Копии решения не позднее одного рабочего дня, следующего за днем изготовления, направляются или вручаются лицам, участвующим в деле, под расписку, а также размеща</w:t>
      </w:r>
      <w:r>
        <w:t>ется на официальном сайте антимонопольного органа.</w:t>
      </w:r>
    </w:p>
    <w:p w:rsidR="00000000" w:rsidRDefault="00176EE1">
      <w:pPr>
        <w:pStyle w:val="ConsPlusNormal"/>
        <w:ind w:firstLine="540"/>
        <w:jc w:val="both"/>
      </w:pPr>
      <w:r>
        <w:t>3.146. Дата изготовления решения в полном объеме считается датой его принятия.</w:t>
      </w:r>
    </w:p>
    <w:p w:rsidR="00000000" w:rsidRDefault="00176EE1">
      <w:pPr>
        <w:pStyle w:val="ConsPlusNormal"/>
        <w:ind w:firstLine="540"/>
        <w:jc w:val="both"/>
      </w:pPr>
      <w:r>
        <w:t>3.147. Решение содержит:</w:t>
      </w:r>
    </w:p>
    <w:p w:rsidR="00000000" w:rsidRDefault="00176EE1">
      <w:pPr>
        <w:pStyle w:val="ConsPlusNormal"/>
        <w:ind w:firstLine="540"/>
        <w:jc w:val="both"/>
      </w:pPr>
      <w:r>
        <w:t>- выводы о наличии или об отсутствии оснований для прекращения рассмотрения дела;</w:t>
      </w:r>
    </w:p>
    <w:p w:rsidR="00000000" w:rsidRDefault="00176EE1">
      <w:pPr>
        <w:pStyle w:val="ConsPlusNormal"/>
        <w:ind w:firstLine="540"/>
        <w:jc w:val="both"/>
      </w:pPr>
      <w:r>
        <w:t xml:space="preserve">- выводы о наличии </w:t>
      </w:r>
      <w:r>
        <w:t>или об отсутствии нарушения антимонопольного законодательства в действиях (бездействии) ответчика по делу;</w:t>
      </w:r>
    </w:p>
    <w:p w:rsidR="00000000" w:rsidRDefault="00176EE1">
      <w:pPr>
        <w:pStyle w:val="ConsPlusNormal"/>
        <w:ind w:firstLine="540"/>
        <w:jc w:val="both"/>
      </w:pPr>
      <w:r>
        <w:t>- выводы о наличии или об отсутствии оснований для выдачи предписания и перечень действий, подлежащих включению в предписание и выполнению;</w:t>
      </w:r>
    </w:p>
    <w:p w:rsidR="00000000" w:rsidRDefault="00176EE1">
      <w:pPr>
        <w:pStyle w:val="ConsPlusNormal"/>
        <w:ind w:firstLine="540"/>
        <w:jc w:val="both"/>
      </w:pPr>
      <w:proofErr w:type="gramStart"/>
      <w:r>
        <w:t xml:space="preserve">- выводы </w:t>
      </w:r>
      <w:r>
        <w:t xml:space="preserve">о наличии или об отсутствии оснований для принятия антимонопольным органом других мер по пресечению и (или) устранению последствий нарушения антимонопольного законодательства, обеспечению конкуренции (в том числе оснований для обращения с иском в суд, для </w:t>
      </w:r>
      <w:r>
        <w:t>передачи материалов в правоохранительные органы, для направления в государственные органы или органы местного самоуправления рекомендаций об осуществлении действий, направленных на обеспечение конкуренции);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t>- выводы по делам о нарушении антимонопольного за</w:t>
      </w:r>
      <w:r>
        <w:t>конодательства, сделанные на основе обстоятельств, установленных в ходе проведенного антимонопольным органом анализа состояния конкуренции, за исключением дел, для рассмотрения которых проведение такого анализа не является обязательным.</w:t>
      </w:r>
    </w:p>
    <w:p w:rsidR="00000000" w:rsidRDefault="00176EE1">
      <w:pPr>
        <w:pStyle w:val="ConsPlusNormal"/>
        <w:ind w:firstLine="540"/>
        <w:jc w:val="both"/>
      </w:pPr>
      <w:r>
        <w:t>3.148. По результат</w:t>
      </w:r>
      <w:r>
        <w:t>ам рассмотрения дела на основании решения по делу комиссия выдает предписание ответчику по делу.</w:t>
      </w:r>
    </w:p>
    <w:p w:rsidR="00000000" w:rsidRDefault="00176EE1">
      <w:pPr>
        <w:pStyle w:val="ConsPlusNormal"/>
        <w:ind w:firstLine="540"/>
        <w:jc w:val="both"/>
      </w:pPr>
      <w:r>
        <w:t xml:space="preserve">3.149. Предписание оформляется в виде отдельного документа для каждого ответчика, которому надлежит осуществить определенные решением действия в установленный </w:t>
      </w:r>
      <w:r>
        <w:t>предписанием срок.</w:t>
      </w:r>
    </w:p>
    <w:p w:rsidR="00000000" w:rsidRDefault="00176EE1">
      <w:pPr>
        <w:pStyle w:val="ConsPlusNormal"/>
        <w:ind w:firstLine="540"/>
        <w:jc w:val="both"/>
      </w:pPr>
      <w:r>
        <w:t>3.150. В предписании указываются:</w:t>
      </w:r>
    </w:p>
    <w:p w:rsidR="00000000" w:rsidRDefault="00176EE1">
      <w:pPr>
        <w:pStyle w:val="ConsPlusNormal"/>
        <w:ind w:firstLine="540"/>
        <w:jc w:val="both"/>
      </w:pPr>
      <w:r>
        <w:t>- описание действий, определенных решением, которые ответчик должен осуществить;</w:t>
      </w:r>
    </w:p>
    <w:p w:rsidR="00000000" w:rsidRDefault="00176EE1">
      <w:pPr>
        <w:pStyle w:val="ConsPlusNormal"/>
        <w:ind w:firstLine="540"/>
        <w:jc w:val="both"/>
      </w:pPr>
      <w:r>
        <w:t>- срок исполнения предписания;</w:t>
      </w:r>
    </w:p>
    <w:p w:rsidR="00000000" w:rsidRDefault="00176EE1">
      <w:pPr>
        <w:pStyle w:val="ConsPlusNormal"/>
        <w:ind w:firstLine="540"/>
        <w:jc w:val="both"/>
      </w:pPr>
      <w:r>
        <w:t>- срок представления доказательств исполнения предписания.</w:t>
      </w:r>
    </w:p>
    <w:p w:rsidR="00000000" w:rsidRDefault="00176EE1">
      <w:pPr>
        <w:pStyle w:val="ConsPlusNormal"/>
        <w:ind w:firstLine="540"/>
        <w:jc w:val="both"/>
      </w:pPr>
      <w:r>
        <w:t>3.151. Предписание подписывается председателем комиссии и членами комиссии, присутствующими на заседании комиссии.</w:t>
      </w:r>
    </w:p>
    <w:p w:rsidR="00000000" w:rsidRDefault="00176EE1">
      <w:pPr>
        <w:pStyle w:val="ConsPlusNormal"/>
        <w:ind w:firstLine="540"/>
        <w:jc w:val="both"/>
      </w:pPr>
      <w:r>
        <w:t>3.152. Предписание по делу о нарушении антимонопольного законодательства изготавливается одновременно с решением.</w:t>
      </w:r>
    </w:p>
    <w:p w:rsidR="00000000" w:rsidRDefault="00176EE1">
      <w:pPr>
        <w:pStyle w:val="ConsPlusNormal"/>
        <w:ind w:firstLine="540"/>
        <w:jc w:val="both"/>
      </w:pPr>
      <w:r>
        <w:t>3.153. Копия предписания на</w:t>
      </w:r>
      <w:r>
        <w:t>правляется или вручается ответчику, которому предписывается совершить определенные решением действия, не позднее одного рабочего дня, следующего за днем его изготовления, а также размещается на официальном сайте антимонопольного органа.</w:t>
      </w:r>
    </w:p>
    <w:p w:rsidR="00000000" w:rsidRDefault="00176EE1">
      <w:pPr>
        <w:pStyle w:val="ConsPlusNormal"/>
        <w:ind w:firstLine="540"/>
        <w:jc w:val="both"/>
      </w:pPr>
      <w:r>
        <w:t xml:space="preserve">3.154. Предписание </w:t>
      </w:r>
      <w:r>
        <w:t>подлежит исполнению в установленный в нем срок.</w:t>
      </w:r>
    </w:p>
    <w:p w:rsidR="00000000" w:rsidRDefault="00176EE1">
      <w:pPr>
        <w:pStyle w:val="ConsPlusNormal"/>
        <w:ind w:firstLine="540"/>
        <w:jc w:val="both"/>
      </w:pPr>
      <w:r>
        <w:t>3.155. Неисполнение в срок предписания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000000" w:rsidRDefault="00176EE1">
      <w:pPr>
        <w:pStyle w:val="ConsPlusNormal"/>
        <w:ind w:firstLine="540"/>
        <w:jc w:val="both"/>
      </w:pPr>
      <w:r>
        <w:t>3.156. Неисполнение решения и (или) предписа</w:t>
      </w:r>
      <w:r>
        <w:t>ния является основанием для обращения антимонопольного органа в арбитражный суд с заявлением о понуждении к исполнению решения и предписания.</w:t>
      </w:r>
    </w:p>
    <w:p w:rsidR="00000000" w:rsidRDefault="00176EE1">
      <w:pPr>
        <w:pStyle w:val="ConsPlusNormal"/>
        <w:ind w:firstLine="540"/>
        <w:jc w:val="both"/>
      </w:pPr>
      <w:r>
        <w:t>3.157. Под неисполнением в срок предписания по делу понимается исполнение предписания частично в указанный этим пр</w:t>
      </w:r>
      <w:r>
        <w:t xml:space="preserve">едписанием срок или уклонение от его исполнения в соответствии с </w:t>
      </w:r>
      <w:hyperlink r:id="rId63" w:history="1">
        <w:r>
          <w:rPr>
            <w:color w:val="0000FF"/>
          </w:rPr>
          <w:t>частью 4 статьи 51</w:t>
        </w:r>
      </w:hyperlink>
      <w:r>
        <w:t xml:space="preserve"> </w:t>
      </w:r>
      <w:r>
        <w:lastRenderedPageBreak/>
        <w:t>Закона о защите конкуренции.</w:t>
      </w:r>
    </w:p>
    <w:p w:rsidR="00000000" w:rsidRDefault="00176EE1">
      <w:pPr>
        <w:pStyle w:val="ConsPlusNormal"/>
        <w:ind w:firstLine="540"/>
        <w:jc w:val="both"/>
      </w:pPr>
      <w:r>
        <w:t xml:space="preserve">3.158. </w:t>
      </w:r>
      <w:proofErr w:type="gramStart"/>
      <w:r>
        <w:t>Контроль за</w:t>
      </w:r>
      <w:proofErr w:type="gramEnd"/>
      <w:r>
        <w:t xml:space="preserve"> ис</w:t>
      </w:r>
      <w:r>
        <w:t>полнением выданных предписаний осуществляет антимонопольный орган.</w:t>
      </w:r>
    </w:p>
    <w:p w:rsidR="00000000" w:rsidRDefault="00176EE1">
      <w:pPr>
        <w:pStyle w:val="ConsPlusNormal"/>
        <w:ind w:firstLine="540"/>
        <w:jc w:val="both"/>
      </w:pPr>
      <w:r>
        <w:t>3.159. Срок исполнения предписания по делу может быть продлен комиссией не более чем на шесть месяцев по мотивированному ходатайству ответчика, ответчиков в случае, если указанные в ходатай</w:t>
      </w:r>
      <w:r>
        <w:t>стве причины будут признаны уважительными.</w:t>
      </w:r>
    </w:p>
    <w:p w:rsidR="00000000" w:rsidRDefault="00176EE1">
      <w:pPr>
        <w:pStyle w:val="ConsPlusNormal"/>
        <w:ind w:firstLine="540"/>
        <w:jc w:val="both"/>
      </w:pPr>
      <w:r>
        <w:t xml:space="preserve">3.160. Ходатайство о продлении срока исполнения такого предписания направляется в антимонопольный орган не </w:t>
      </w:r>
      <w:proofErr w:type="gramStart"/>
      <w:r>
        <w:t>позднее</w:t>
      </w:r>
      <w:proofErr w:type="gramEnd"/>
      <w:r>
        <w:t xml:space="preserve"> чем за двадцать рабочих дней до истечения срока исполнения предписания.</w:t>
      </w:r>
    </w:p>
    <w:p w:rsidR="00000000" w:rsidRDefault="00176EE1">
      <w:pPr>
        <w:pStyle w:val="ConsPlusNormal"/>
        <w:ind w:firstLine="540"/>
        <w:jc w:val="both"/>
      </w:pPr>
      <w:r>
        <w:t xml:space="preserve">3.161. </w:t>
      </w:r>
      <w:proofErr w:type="gramStart"/>
      <w:r>
        <w:t>Определение о продл</w:t>
      </w:r>
      <w:r>
        <w:t xml:space="preserve">ении срока исполнения предписания или об отказе в его продлении подписывается председателем и членами комиссии и в течение десяти рабочих дней с даты получения ходатайства направляется по почте заказным письмом с уведомлением о вручении либо вручается под </w:t>
      </w:r>
      <w:r>
        <w:t>расписку ответчику, ответчикам или их представителям под расписку, а также размещается на официальном сайте антимонопольного органа.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t>3.162. В случае привлечения ответчика, ответчиков по делу к административной ответственности за невыполнение в срок предпис</w:t>
      </w:r>
      <w:r>
        <w:t xml:space="preserve">ания комиссия в течение пяти рабочих дней </w:t>
      </w:r>
      <w:proofErr w:type="gramStart"/>
      <w:r>
        <w:t>с даты вынесения</w:t>
      </w:r>
      <w:proofErr w:type="gramEnd"/>
      <w:r>
        <w:t xml:space="preserve"> постановления о назначении административного наказания выносит определение об установлении новых сроков исполнения ранее выданного предписания. Такое определение подписывается председателем и члена</w:t>
      </w:r>
      <w:r>
        <w:t>ми комиссии и направляется по почте заказным письмом с уведомлением о вручении либо вручается под расписку ответчику, ответчикам или их представителям, а также размещается на официальном сайте антимонопольного органа.</w:t>
      </w:r>
    </w:p>
    <w:p w:rsidR="00000000" w:rsidRDefault="00176EE1">
      <w:pPr>
        <w:pStyle w:val="ConsPlusNormal"/>
        <w:ind w:firstLine="540"/>
        <w:jc w:val="both"/>
      </w:pPr>
      <w:r>
        <w:t>3.163. Комиссия, принявшая решение и (</w:t>
      </w:r>
      <w:r>
        <w:t>или) предписание по делу, по заявлению лица, участвующего в деле, или по собственной инициативе вправе дать разъяснение решения и (или) предписания без изменения их содержания, а также исправить допущенные в решении и (или) предписании описки, опечатки и а</w:t>
      </w:r>
      <w:r>
        <w:t>рифметические ошибки.</w:t>
      </w:r>
    </w:p>
    <w:p w:rsidR="00000000" w:rsidRDefault="00176EE1">
      <w:pPr>
        <w:pStyle w:val="ConsPlusNormal"/>
        <w:ind w:firstLine="540"/>
        <w:jc w:val="both"/>
      </w:pPr>
      <w:r>
        <w:t>3.164. По вопросам разъяснения решения и (или) предписания, исправления описки, опечатки и арифметической ошибки комиссия выносит определение.</w:t>
      </w:r>
    </w:p>
    <w:p w:rsidR="00000000" w:rsidRDefault="00176EE1">
      <w:pPr>
        <w:pStyle w:val="ConsPlusNormal"/>
        <w:ind w:firstLine="540"/>
        <w:jc w:val="both"/>
      </w:pPr>
      <w:r>
        <w:t xml:space="preserve">3.165. Определение по вопросу разъяснения решения и (или) предписания, исправления описки, </w:t>
      </w:r>
      <w:r>
        <w:t>опечатки или арифметической ошибки направляется комиссией лицам, участвующим в деле, в течение трех рабочих дней со дня изготовления определения, но не позднее чем в течение пятнадцати рабочих дней со дня поступления заявления.</w:t>
      </w:r>
    </w:p>
    <w:p w:rsidR="00000000" w:rsidRDefault="00176EE1">
      <w:pPr>
        <w:pStyle w:val="ConsPlusNormal"/>
        <w:ind w:firstLine="540"/>
        <w:jc w:val="both"/>
      </w:pPr>
      <w:r>
        <w:t xml:space="preserve">3.166. </w:t>
      </w:r>
      <w:proofErr w:type="gramStart"/>
      <w:r>
        <w:t>Решение и (или) выдан</w:t>
      </w:r>
      <w:r>
        <w:t>ное на его основании предписание по делу могут быть пересмотрены по новым и (или) вновь открывшимся обстоятельствам комиссией, принявшей такое решение и (или) выдавшей такое предписание, по заявлению лица, участвующего в деле, а также в случае установления</w:t>
      </w:r>
      <w:r>
        <w:t xml:space="preserve"> комиссией предусмотренных </w:t>
      </w:r>
      <w:hyperlink r:id="rId64" w:history="1">
        <w:r>
          <w:rPr>
            <w:color w:val="0000FF"/>
          </w:rPr>
          <w:t>статьей 51.2</w:t>
        </w:r>
      </w:hyperlink>
      <w:r>
        <w:t xml:space="preserve"> Закона о защите конкуренции оснований для пересмотра решения и (или) предписания.</w:t>
      </w:r>
      <w:proofErr w:type="gramEnd"/>
    </w:p>
    <w:p w:rsidR="00000000" w:rsidRDefault="00176EE1">
      <w:pPr>
        <w:pStyle w:val="ConsPlusNormal"/>
        <w:ind w:firstLine="540"/>
        <w:jc w:val="both"/>
      </w:pPr>
      <w:r>
        <w:t>3.167. Основ</w:t>
      </w:r>
      <w:r>
        <w:t>аниями для пересмотра решения и (или) выданного на его основании предписания по делу являются:</w:t>
      </w:r>
    </w:p>
    <w:p w:rsidR="00000000" w:rsidRDefault="00176EE1">
      <w:pPr>
        <w:pStyle w:val="ConsPlusNormal"/>
        <w:ind w:firstLine="540"/>
        <w:jc w:val="both"/>
      </w:pPr>
      <w:r>
        <w:t>- выявление обстоятельств, которые не были и не могли быть известны на момент оглашения резолютивной части решения по делу, но имеют существенное значение для пр</w:t>
      </w:r>
      <w:r>
        <w:t>авильного разрешения дела;</w:t>
      </w:r>
    </w:p>
    <w:p w:rsidR="00000000" w:rsidRDefault="00176EE1">
      <w:pPr>
        <w:pStyle w:val="ConsPlusNormal"/>
        <w:ind w:firstLine="540"/>
        <w:jc w:val="both"/>
      </w:pPr>
      <w:r>
        <w:t>- фальсификация доказательств, заведомо ложное показание лица, располагающего сведениями об обстоятельствах рассматриваемого дела, заведомо ложное заключение эксперта, заведомо неправильный перевод, повлекшие за собой принятие не</w:t>
      </w:r>
      <w:r>
        <w:t>законного или необоснованного решения и (или) выдачу на его основании предписания.</w:t>
      </w:r>
    </w:p>
    <w:p w:rsidR="00000000" w:rsidRDefault="00176EE1">
      <w:pPr>
        <w:pStyle w:val="ConsPlusNormal"/>
        <w:ind w:firstLine="540"/>
        <w:jc w:val="both"/>
      </w:pPr>
      <w:r>
        <w:t xml:space="preserve">3.168. </w:t>
      </w:r>
      <w:proofErr w:type="gramStart"/>
      <w:r>
        <w:t>Заявление о пересмотре принятого антимонопольным органом решения и (или) выданного на его основании предписания по делу по новым и (или) вновь открывшимся обстоятельс</w:t>
      </w:r>
      <w:r>
        <w:t>твам подается в антимонопольный орган, комиссия которого приняла такое решение и (или) выдала такое предписание, лицами, участвующими в деле, в течение трех месяцев со дня, когда они узнали или должны были узнать о наличии обстоятельств, являющихся основан</w:t>
      </w:r>
      <w:r>
        <w:t>ием для</w:t>
      </w:r>
      <w:proofErr w:type="gramEnd"/>
      <w:r>
        <w:t xml:space="preserve"> пересмотра решения и (или) предписания.</w:t>
      </w:r>
    </w:p>
    <w:p w:rsidR="00000000" w:rsidRDefault="00176EE1">
      <w:pPr>
        <w:pStyle w:val="ConsPlusNormal"/>
        <w:ind w:firstLine="540"/>
        <w:jc w:val="both"/>
      </w:pPr>
      <w:r>
        <w:t xml:space="preserve">3.169. </w:t>
      </w:r>
      <w:hyperlink r:id="rId65" w:history="1">
        <w:r>
          <w:rPr>
            <w:color w:val="0000FF"/>
          </w:rPr>
          <w:t>Заявление</w:t>
        </w:r>
      </w:hyperlink>
      <w:r>
        <w:t xml:space="preserve"> о пересмотре принятого антимонопольным органом решения и (или) </w:t>
      </w:r>
      <w:r>
        <w:t xml:space="preserve">выданного на его основании предписания по делу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и (или) вновь открывшимся должно быть оформлено в соответствии с требованиями, установленными приказом ФАС России от 13.02.2012 N 85.</w:t>
      </w:r>
    </w:p>
    <w:p w:rsidR="00000000" w:rsidRDefault="00176EE1">
      <w:pPr>
        <w:pStyle w:val="ConsPlusNormal"/>
        <w:ind w:firstLine="540"/>
        <w:jc w:val="both"/>
      </w:pPr>
      <w:r>
        <w:t>3.170. По ходатайству лица, обратившегося с заявлением, пропущенны</w:t>
      </w:r>
      <w:r>
        <w:t xml:space="preserve">й срок подачи заявления может быть восстановлен антимонопольным органом при условии, если ходатайство подано в течение шести месяцев со дня установления оснований для пересмотра решения и (или) предписания и антимонопольный орган признает причины пропуска </w:t>
      </w:r>
      <w:r>
        <w:t>срока уважительными.</w:t>
      </w:r>
    </w:p>
    <w:p w:rsidR="00000000" w:rsidRDefault="00176EE1">
      <w:pPr>
        <w:pStyle w:val="ConsPlusNormal"/>
        <w:ind w:firstLine="540"/>
        <w:jc w:val="both"/>
      </w:pPr>
      <w:r>
        <w:lastRenderedPageBreak/>
        <w:t xml:space="preserve">3.171. Антимонопольный орган возвращает заявителю поданное им заявление о пересмотре принятого антимонопольным органом решения и (или) выданного на его основании предписания по делу по новым и (или) вновь открывшимся обстоятельствам в </w:t>
      </w:r>
      <w:r>
        <w:t>течение десяти дней со дня получения такого заявления, если установит, что:</w:t>
      </w:r>
    </w:p>
    <w:p w:rsidR="00000000" w:rsidRDefault="00176EE1">
      <w:pPr>
        <w:pStyle w:val="ConsPlusNormal"/>
        <w:ind w:firstLine="540"/>
        <w:jc w:val="both"/>
      </w:pPr>
      <w:r>
        <w:t>- не соблюдены требования, предъявляемые к форме и содержанию заявления;</w:t>
      </w:r>
    </w:p>
    <w:p w:rsidR="00000000" w:rsidRDefault="00176EE1">
      <w:pPr>
        <w:pStyle w:val="ConsPlusNormal"/>
        <w:ind w:firstLine="540"/>
        <w:jc w:val="both"/>
      </w:pPr>
      <w:r>
        <w:t>- заявление подано по истечении установленного срока и отсутствует ходатайство о его восстановлении или в в</w:t>
      </w:r>
      <w:r>
        <w:t>осстановлении пропущенного срока подачи заявления отказано.</w:t>
      </w:r>
    </w:p>
    <w:p w:rsidR="00000000" w:rsidRDefault="00176EE1">
      <w:pPr>
        <w:pStyle w:val="ConsPlusNormal"/>
        <w:ind w:firstLine="540"/>
        <w:jc w:val="both"/>
      </w:pPr>
      <w:r>
        <w:t>3.172. Заявление о пересмотре принятого антимонопольным органом решения и (или) выданного на его основании предписания по делу по новым и (или) вновь открывшимся обстоятельствам рассматривается ко</w:t>
      </w:r>
      <w:r>
        <w:t>миссией, принявшей такое решение и (или) выдавшей такое предписание, в течение месяца со дня поступления заявления в антимонопольный орган.</w:t>
      </w:r>
    </w:p>
    <w:p w:rsidR="00000000" w:rsidRDefault="00176EE1">
      <w:pPr>
        <w:pStyle w:val="ConsPlusNormal"/>
        <w:ind w:firstLine="540"/>
        <w:jc w:val="both"/>
      </w:pPr>
      <w:r>
        <w:t>3.173. По результатам рассмотрения заявления о пересмотре принятого антимонопольным органом решения и (или) выданног</w:t>
      </w:r>
      <w:r>
        <w:t>о на его основании предписания по делу по новым и (или) вновь открывшимся обстоятельствам комиссия принимает одно из следующих решений:</w:t>
      </w:r>
    </w:p>
    <w:p w:rsidR="00000000" w:rsidRDefault="00176EE1">
      <w:pPr>
        <w:pStyle w:val="ConsPlusNormal"/>
        <w:ind w:firstLine="540"/>
        <w:jc w:val="both"/>
      </w:pPr>
      <w:r>
        <w:t>- об удовлетворении заявления и о пересмотре решения и (или) предписания;</w:t>
      </w:r>
    </w:p>
    <w:p w:rsidR="00000000" w:rsidRDefault="00176EE1">
      <w:pPr>
        <w:pStyle w:val="ConsPlusNormal"/>
        <w:ind w:firstLine="540"/>
        <w:jc w:val="both"/>
      </w:pPr>
      <w:r>
        <w:t>- об отказе в удовлетворении заявления.</w:t>
      </w:r>
    </w:p>
    <w:p w:rsidR="00000000" w:rsidRDefault="00176EE1">
      <w:pPr>
        <w:pStyle w:val="ConsPlusNormal"/>
        <w:ind w:firstLine="540"/>
        <w:jc w:val="both"/>
      </w:pPr>
      <w:r>
        <w:t xml:space="preserve">3.174. Решение об отказе в удовлетворении заявления о пересмотре решения и (или) выданного на его основании предписания по делу комиссия направляет заявителю в течение трех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000000" w:rsidRDefault="00176EE1">
      <w:pPr>
        <w:pStyle w:val="ConsPlusNormal"/>
        <w:ind w:firstLine="540"/>
        <w:jc w:val="both"/>
      </w:pPr>
      <w:r>
        <w:t>3.175. В случае принятия решения о пересмотре решения и (</w:t>
      </w:r>
      <w:r>
        <w:t>или) выданного на его основании предписания по делу комиссия выносит определение о пересмотре решения и (или) предписания.</w:t>
      </w:r>
    </w:p>
    <w:p w:rsidR="00000000" w:rsidRDefault="00176EE1">
      <w:pPr>
        <w:pStyle w:val="ConsPlusNormal"/>
        <w:ind w:firstLine="540"/>
        <w:jc w:val="both"/>
      </w:pPr>
      <w:r>
        <w:t>3.176. Копии определения о пересмотре решения и (или) предписания в течение трех дней со дня его вынесения направляются лицам, участв</w:t>
      </w:r>
      <w:r>
        <w:t>ующим в деле.</w:t>
      </w:r>
    </w:p>
    <w:p w:rsidR="00000000" w:rsidRDefault="00176EE1">
      <w:pPr>
        <w:pStyle w:val="ConsPlusNormal"/>
        <w:ind w:firstLine="540"/>
        <w:jc w:val="both"/>
      </w:pPr>
      <w:r>
        <w:t xml:space="preserve">3.177. Пересмотр решения и (или) выданного на его основании предписания по делу осуществляется комиссией, принявшей пересматриваемое решение и (или) выдавшей пересматриваемое предписание, в порядке, установленном </w:t>
      </w:r>
      <w:hyperlink r:id="rId66" w:history="1">
        <w:r>
          <w:rPr>
            <w:color w:val="0000FF"/>
          </w:rPr>
          <w:t>главой 9</w:t>
        </w:r>
      </w:hyperlink>
      <w:r>
        <w:t xml:space="preserve"> Закона о защите конкуренции, и по правилам рассмотрения дел о нарушении антимонопольного законодательства, установленным </w:t>
      </w:r>
      <w:hyperlink w:anchor="Par385" w:history="1">
        <w:r>
          <w:rPr>
            <w:color w:val="0000FF"/>
          </w:rPr>
          <w:t>пункта</w:t>
        </w:r>
        <w:r>
          <w:rPr>
            <w:color w:val="0000FF"/>
          </w:rPr>
          <w:t>ми 3.88</w:t>
        </w:r>
      </w:hyperlink>
      <w:r>
        <w:t xml:space="preserve"> - </w:t>
      </w:r>
      <w:hyperlink w:anchor="Par462" w:history="1">
        <w:r>
          <w:rPr>
            <w:color w:val="0000FF"/>
          </w:rPr>
          <w:t>3.139</w:t>
        </w:r>
      </w:hyperlink>
      <w:r>
        <w:t xml:space="preserve"> настоящего Регламента.</w:t>
      </w:r>
    </w:p>
    <w:p w:rsidR="00000000" w:rsidRDefault="00176EE1">
      <w:pPr>
        <w:pStyle w:val="ConsPlusNormal"/>
        <w:ind w:firstLine="540"/>
        <w:jc w:val="both"/>
      </w:pPr>
      <w:r>
        <w:t xml:space="preserve">3.178. Решение и (или) предписание антимонопольного органа могут быть обжалованы в арбитражный суд в течение трех месяцев со дня принятия решения или выдачи предписания. Дела об обжаловании </w:t>
      </w:r>
      <w:r>
        <w:t>решения и (или) предписания антимонопольного органа подведомственны арбитражному суду.</w:t>
      </w:r>
    </w:p>
    <w:p w:rsidR="00000000" w:rsidRDefault="00176EE1">
      <w:pPr>
        <w:pStyle w:val="ConsPlusNormal"/>
        <w:ind w:firstLine="540"/>
        <w:jc w:val="both"/>
      </w:pPr>
      <w:r>
        <w:t>3.179.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</w:t>
      </w:r>
      <w:r>
        <w:t>ступления решения арбитражного суда в законную силу.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00000" w:rsidRDefault="00176EE1">
      <w:pPr>
        <w:pStyle w:val="ConsPlusNormal"/>
        <w:jc w:val="center"/>
      </w:pPr>
      <w:r>
        <w:t>государственной функции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000000" w:rsidRDefault="00176EE1">
      <w:pPr>
        <w:pStyle w:val="ConsPlusNormal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000000" w:rsidRDefault="00176EE1">
      <w:pPr>
        <w:pStyle w:val="ConsPlusNormal"/>
        <w:jc w:val="center"/>
      </w:pPr>
      <w:r>
        <w:t>лицами антимонопольного органа полож</w:t>
      </w:r>
      <w:r>
        <w:t>ений Регламента и иных</w:t>
      </w:r>
    </w:p>
    <w:p w:rsidR="00000000" w:rsidRDefault="00176EE1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000000" w:rsidRDefault="00176EE1">
      <w:pPr>
        <w:pStyle w:val="ConsPlusNormal"/>
        <w:jc w:val="center"/>
      </w:pPr>
      <w:r>
        <w:t>к исполнению государственной функции, а также</w:t>
      </w:r>
    </w:p>
    <w:p w:rsidR="00000000" w:rsidRDefault="00176EE1">
      <w:pPr>
        <w:pStyle w:val="ConsPlusNormal"/>
        <w:jc w:val="center"/>
      </w:pPr>
      <w:r>
        <w:t>за принятием ими решений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4.1. ФАС России организует и осуществляет контроль соблюдения и исполнения должностными лицами антимонопол</w:t>
      </w:r>
      <w:r>
        <w:t>ьного органа 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ими решений.</w:t>
      </w:r>
    </w:p>
    <w:p w:rsidR="00000000" w:rsidRDefault="00176EE1">
      <w:pPr>
        <w:pStyle w:val="ConsPlusNormal"/>
        <w:ind w:firstLine="540"/>
        <w:jc w:val="both"/>
      </w:pPr>
      <w:r>
        <w:t xml:space="preserve">4.2. </w:t>
      </w:r>
      <w:proofErr w:type="gramStart"/>
      <w:r>
        <w:t>Текущий контроль соблюдения и исполнения государственной функции осущест</w:t>
      </w:r>
      <w:r>
        <w:t>вляется в порядке, установленном настоящим Регламентом и приказами ФАС России, и включает в себя проведение проверок полноты и качества исполнения государственной функции, соблюдения порядка ее исполнения, выявление и устранение нарушений, рассмотрение зая</w:t>
      </w:r>
      <w:r>
        <w:t>влений, материалов заявителей и подготовку на них ответов, принятие решений по жалобам на действия (бездействие) антимонопольного органа, его должностных лиц.</w:t>
      </w:r>
      <w:proofErr w:type="gramEnd"/>
    </w:p>
    <w:p w:rsidR="00000000" w:rsidRDefault="00176EE1">
      <w:pPr>
        <w:pStyle w:val="ConsPlusNormal"/>
        <w:ind w:firstLine="540"/>
        <w:jc w:val="both"/>
      </w:pPr>
      <w:bookmarkStart w:id="15" w:name="Par534"/>
      <w:bookmarkEnd w:id="15"/>
      <w:r>
        <w:t xml:space="preserve">4.3. Текущий </w:t>
      </w:r>
      <w:proofErr w:type="gramStart"/>
      <w:r>
        <w:t>контроль за</w:t>
      </w:r>
      <w:proofErr w:type="gramEnd"/>
      <w:r>
        <w:t xml:space="preserve"> соблюдением и исполнением государственной функции должностны</w:t>
      </w:r>
      <w:r>
        <w:t xml:space="preserve">ми лицами ФАС России в рамках установленной компетенции осуществляется начальниками структурных подразделений, заместителями руководителя и руководителем ФАС России. Текущий </w:t>
      </w:r>
      <w:proofErr w:type="gramStart"/>
      <w:r>
        <w:t>контроль за</w:t>
      </w:r>
      <w:proofErr w:type="gramEnd"/>
      <w:r>
        <w:t xml:space="preserve"> </w:t>
      </w:r>
      <w:r>
        <w:lastRenderedPageBreak/>
        <w:t xml:space="preserve">соблюдением и исполнением государственной функции должностными лицами </w:t>
      </w:r>
      <w:r>
        <w:t>территориального органа ФАС России осуществляется заместителями руководителя и руководителем соответствующего территориального органа.</w:t>
      </w:r>
    </w:p>
    <w:p w:rsidR="00000000" w:rsidRDefault="00176EE1">
      <w:pPr>
        <w:pStyle w:val="ConsPlusNormal"/>
        <w:ind w:firstLine="540"/>
        <w:jc w:val="both"/>
      </w:pPr>
      <w:r>
        <w:t xml:space="preserve">4.4. </w:t>
      </w:r>
      <w:proofErr w:type="gramStart"/>
      <w:r>
        <w:t>Текущий контроль за соблюдением порядка совершения действий, определенных административными процедурами по исполнени</w:t>
      </w:r>
      <w:r>
        <w:t xml:space="preserve">ю государственной функции, и принятием решений, предусмотренных настоящим Регламентом, осуществляется должностными лицами антимонопольного органа, указанными в </w:t>
      </w:r>
      <w:hyperlink w:anchor="Par534" w:history="1">
        <w:r>
          <w:rPr>
            <w:color w:val="0000FF"/>
          </w:rPr>
          <w:t>пункте 4.3</w:t>
        </w:r>
      </w:hyperlink>
      <w:r>
        <w:t xml:space="preserve"> настоящего Регламента, и осуществляется постоянно путем прове</w:t>
      </w:r>
      <w:r>
        <w:t>дения еженедельных совещаний, а также согласования (визирования) проектов решений, принимаемых при осуществлении административных процедур, иных документов, содержащих результаты административных действий.</w:t>
      </w:r>
      <w:proofErr w:type="gramEnd"/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000000" w:rsidRDefault="00176EE1">
      <w:pPr>
        <w:pStyle w:val="ConsPlusNormal"/>
        <w:jc w:val="center"/>
      </w:pPr>
      <w:r>
        <w:t xml:space="preserve">и </w:t>
      </w:r>
      <w:r>
        <w:t>внеплановых проверок полноты и качества исполнения</w:t>
      </w:r>
    </w:p>
    <w:p w:rsidR="00000000" w:rsidRDefault="00176EE1">
      <w:pPr>
        <w:pStyle w:val="ConsPlusNormal"/>
        <w:jc w:val="center"/>
      </w:pPr>
      <w:r>
        <w:t>государственной функции, в том числе порядок и формы</w:t>
      </w:r>
    </w:p>
    <w:p w:rsidR="00000000" w:rsidRDefault="00176EE1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исполнения</w:t>
      </w:r>
    </w:p>
    <w:p w:rsidR="00000000" w:rsidRDefault="00176EE1">
      <w:pPr>
        <w:pStyle w:val="ConsPlusNormal"/>
        <w:jc w:val="center"/>
      </w:pPr>
      <w:r>
        <w:t>государственной функции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 xml:space="preserve">4.5. Формой </w:t>
      </w:r>
      <w:proofErr w:type="gramStart"/>
      <w:r>
        <w:t>контроля за</w:t>
      </w:r>
      <w:proofErr w:type="gramEnd"/>
      <w:r>
        <w:t xml:space="preserve">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проверок.</w:t>
      </w:r>
    </w:p>
    <w:p w:rsidR="00000000" w:rsidRDefault="00176EE1">
      <w:pPr>
        <w:pStyle w:val="ConsPlusNormal"/>
        <w:ind w:firstLine="540"/>
        <w:jc w:val="both"/>
      </w:pPr>
      <w:r>
        <w:t>4.6. Целью проведения плановых и внеплановых проверок является со</w:t>
      </w:r>
      <w:r>
        <w:t>блюдение и исполнение должностными лицами антимонопольного органа государственной функции, в том числе своевременности и полноты рассмотрения заявлений, материалов заявителей, обоснованности и законности принятия по ним решений.</w:t>
      </w:r>
    </w:p>
    <w:p w:rsidR="00000000" w:rsidRDefault="00176EE1">
      <w:pPr>
        <w:pStyle w:val="ConsPlusNormal"/>
        <w:ind w:firstLine="540"/>
        <w:jc w:val="both"/>
      </w:pPr>
      <w:r>
        <w:t>4.7. Внеплановые проверки п</w:t>
      </w:r>
      <w:r>
        <w:t>олноты и качества исполнения государственной функции проводятся:</w:t>
      </w:r>
    </w:p>
    <w:p w:rsidR="00000000" w:rsidRDefault="00176EE1">
      <w:pPr>
        <w:pStyle w:val="ConsPlusNormal"/>
        <w:ind w:firstLine="540"/>
        <w:jc w:val="both"/>
      </w:pPr>
      <w:r>
        <w:t xml:space="preserve">- структурным подразделением ФАС России по поручению руководителя ФАС </w:t>
      </w:r>
      <w:proofErr w:type="gramStart"/>
      <w:r>
        <w:t>России</w:t>
      </w:r>
      <w:proofErr w:type="gramEnd"/>
      <w:r>
        <w:t xml:space="preserve"> на основании поступивших в ФАС России жалоб на действия (бездействие) территориального органа, должностного лица Ф</w:t>
      </w:r>
      <w:r>
        <w:t>АС России;</w:t>
      </w:r>
    </w:p>
    <w:p w:rsidR="00000000" w:rsidRDefault="00176EE1">
      <w:pPr>
        <w:pStyle w:val="ConsPlusNormal"/>
        <w:ind w:firstLine="540"/>
        <w:jc w:val="both"/>
      </w:pPr>
      <w:r>
        <w:t>-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(бездействие) должностного лица терр</w:t>
      </w:r>
      <w:r>
        <w:t>иториального органа.</w:t>
      </w:r>
    </w:p>
    <w:p w:rsidR="00000000" w:rsidRDefault="00176EE1">
      <w:pPr>
        <w:pStyle w:val="ConsPlusNormal"/>
        <w:ind w:firstLine="540"/>
        <w:jc w:val="both"/>
      </w:pPr>
      <w:r>
        <w:t xml:space="preserve">4.8.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России, осуществляемых в соответствии с приказами ФАС </w:t>
      </w:r>
      <w:r>
        <w:t>России, на основании годовых планов работы ФАС России.</w:t>
      </w:r>
    </w:p>
    <w:p w:rsidR="00000000" w:rsidRDefault="00176EE1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Порядок</w:t>
        </w:r>
      </w:hyperlink>
      <w:r>
        <w:t xml:space="preserve"> подготовки и проведения проверок деятельности территориальных орг</w:t>
      </w:r>
      <w:r>
        <w:t>анов ФАС России утвержден приказом ФАС России от 04.08.2011 N 569 "Об утверждении Положения о порядке подготовки и проведения проверок деятельности территориальных органов ФАС России" (зарегистрирован в Минюсте России 01.11.2011 N 22183).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 xml:space="preserve">Ответственность </w:t>
      </w:r>
      <w:r>
        <w:t xml:space="preserve">должностных лиц </w:t>
      </w:r>
      <w:proofErr w:type="gramStart"/>
      <w:r>
        <w:t>антимонопольного</w:t>
      </w:r>
      <w:proofErr w:type="gramEnd"/>
    </w:p>
    <w:p w:rsidR="00000000" w:rsidRDefault="00176EE1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000000" w:rsidRDefault="00176EE1">
      <w:pPr>
        <w:pStyle w:val="ConsPlusNormal"/>
        <w:jc w:val="center"/>
      </w:pPr>
      <w:r>
        <w:t>(осуществляемые) ими в ходе исполнения</w:t>
      </w:r>
    </w:p>
    <w:p w:rsidR="00000000" w:rsidRDefault="00176EE1">
      <w:pPr>
        <w:pStyle w:val="ConsPlusNormal"/>
        <w:jc w:val="center"/>
      </w:pPr>
      <w:r>
        <w:t>государственной функции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bookmarkStart w:id="16" w:name="Par556"/>
      <w:bookmarkEnd w:id="16"/>
      <w:r>
        <w:t>4.9. Руководитель и (или) заместитель руководителя антимонопольного органа несет ответствен</w:t>
      </w:r>
      <w:r>
        <w:t>ность за несвоевременное принятие решений, предусмотренных настоящим Регламентом в соответствии с законодательством Российской Федерации.</w:t>
      </w:r>
    </w:p>
    <w:p w:rsidR="00000000" w:rsidRDefault="00176EE1">
      <w:pPr>
        <w:pStyle w:val="ConsPlusNormal"/>
        <w:ind w:firstLine="540"/>
        <w:jc w:val="both"/>
      </w:pPr>
      <w:r>
        <w:t>Руководитель ответственного структурного подразделения несет ответственность за несвоевременное и (или) ненадлежащее в</w:t>
      </w:r>
      <w:r>
        <w:t>ыполнение административных процедур (действий) по рассмотрению заявлений, материалов в соответствии с законодательством Российской Федерации.</w:t>
      </w:r>
    </w:p>
    <w:p w:rsidR="00000000" w:rsidRDefault="00176EE1">
      <w:pPr>
        <w:pStyle w:val="ConsPlusNormal"/>
        <w:ind w:firstLine="540"/>
        <w:jc w:val="both"/>
      </w:pPr>
      <w:r>
        <w:t>Ответственный исполнитель несет ответственность за несвоевременное рассмотрение заявлений, материалов в соответств</w:t>
      </w:r>
      <w:r>
        <w:t>ии с законодательством Российской Федерации.</w:t>
      </w:r>
    </w:p>
    <w:p w:rsidR="00000000" w:rsidRDefault="00176EE1">
      <w:pPr>
        <w:pStyle w:val="ConsPlusNormal"/>
        <w:ind w:firstLine="540"/>
        <w:jc w:val="both"/>
      </w:pPr>
      <w:r>
        <w:t xml:space="preserve">4.10. Пределы дисциплинарной ответственности лиц, указанных в </w:t>
      </w:r>
      <w:hyperlink w:anchor="Par556" w:history="1">
        <w:r>
          <w:rPr>
            <w:color w:val="0000FF"/>
          </w:rPr>
          <w:t>пункте 4.9</w:t>
        </w:r>
      </w:hyperlink>
      <w:r>
        <w:t xml:space="preserve"> настоящего Регламента, определяются в соответствии с их должностными регламентами.</w:t>
      </w:r>
    </w:p>
    <w:p w:rsidR="00000000" w:rsidRDefault="00176EE1">
      <w:pPr>
        <w:pStyle w:val="ConsPlusNormal"/>
        <w:ind w:firstLine="540"/>
        <w:jc w:val="both"/>
      </w:pPr>
      <w:r>
        <w:t>4.11. За решения и действия (бе</w:t>
      </w:r>
      <w:r>
        <w:t xml:space="preserve">здействие), принимаемые (осуществляемые) ими в ходе исполнения </w:t>
      </w:r>
      <w:r>
        <w:lastRenderedPageBreak/>
        <w:t>государственной функции, должностные лица антимонопольного органа также несут ответственность по основаниям и в порядке, установленным законодательством Российской Федерации.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Требования к поря</w:t>
      </w:r>
      <w:r>
        <w:t>дку и формам контроля</w:t>
      </w:r>
    </w:p>
    <w:p w:rsidR="00000000" w:rsidRDefault="00176EE1">
      <w:pPr>
        <w:pStyle w:val="ConsPlusNormal"/>
        <w:jc w:val="center"/>
      </w:pPr>
      <w:r>
        <w:t>за исполнением государственной функции, в том числе</w:t>
      </w:r>
    </w:p>
    <w:p w:rsidR="00000000" w:rsidRDefault="00176EE1">
      <w:pPr>
        <w:pStyle w:val="ConsPlusNormal"/>
        <w:jc w:val="center"/>
      </w:pPr>
      <w:r>
        <w:t>со стороны граждан, их объединений и организаций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 xml:space="preserve">4.12. Граждане, их объединения и организации в случае нарушения настоящего Регламента вправе обратиться с жалобой в антимонопольный </w:t>
      </w:r>
      <w:r>
        <w:t>орган.</w:t>
      </w:r>
    </w:p>
    <w:p w:rsidR="00000000" w:rsidRDefault="00176EE1">
      <w:pPr>
        <w:pStyle w:val="ConsPlusNormal"/>
        <w:ind w:firstLine="540"/>
        <w:jc w:val="both"/>
      </w:pPr>
      <w:r>
        <w:t>Жалоба может быть представлена на личном приеме, осуществляемом должностным лицом антимонопольного органа, направлена почтовым отправлением или в электронной форме с использованием информационно-технологической и коммуникационной инфраструктуры, в том числ</w:t>
      </w:r>
      <w:r>
        <w:t>е портала государственных и муниципальных услуг (функций).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000000" w:rsidRDefault="00176EE1">
      <w:pPr>
        <w:pStyle w:val="ConsPlusNormal"/>
        <w:jc w:val="center"/>
      </w:pPr>
      <w:r>
        <w:t>решений и действий (бездействия) антимонопольного органа,</w:t>
      </w:r>
    </w:p>
    <w:p w:rsidR="00000000" w:rsidRDefault="00176EE1">
      <w:pPr>
        <w:pStyle w:val="ConsPlusNormal"/>
        <w:jc w:val="center"/>
      </w:pPr>
      <w:r>
        <w:t>а также должностных лиц ФАС России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Информация для заинтересованных лиц</w:t>
      </w:r>
    </w:p>
    <w:p w:rsidR="00000000" w:rsidRDefault="00176EE1">
      <w:pPr>
        <w:pStyle w:val="ConsPlusNormal"/>
        <w:jc w:val="center"/>
      </w:pPr>
      <w:r>
        <w:t>об их праве на дос</w:t>
      </w:r>
      <w:r>
        <w:t>удебное (внесудебное) обжалование действий</w:t>
      </w:r>
    </w:p>
    <w:p w:rsidR="00000000" w:rsidRDefault="00176EE1">
      <w:pPr>
        <w:pStyle w:val="ConsPlusNormal"/>
        <w:jc w:val="center"/>
      </w:pPr>
      <w:r>
        <w:t>(бездействия) и решений, принятых (осуществляемых)</w:t>
      </w:r>
    </w:p>
    <w:p w:rsidR="00000000" w:rsidRDefault="00176EE1">
      <w:pPr>
        <w:pStyle w:val="ConsPlusNormal"/>
        <w:jc w:val="center"/>
      </w:pPr>
      <w:r>
        <w:t>в ходе исполнения государственной функции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5.1. Заинтересованные лица вправе обжаловать действия (бездействие) антимонопольного органа, их должностных лиц и решен</w:t>
      </w:r>
      <w:r>
        <w:t>ий, принятых (осуществляемых) ими в ходе исполнения государственной функции, в досудебном (внесудебном) порядке.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5.2. Предметом досудебного (внесудебного) обжалования являются решения и действия (бездействие</w:t>
      </w:r>
      <w:r>
        <w:t>) антимонопольного органа, его должностных лиц.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176EE1">
      <w:pPr>
        <w:pStyle w:val="ConsPlusNormal"/>
        <w:jc w:val="center"/>
      </w:pPr>
      <w:r>
        <w:t>рассмотрения жалобы и случаев, в которых ответ на жалобу</w:t>
      </w:r>
    </w:p>
    <w:p w:rsidR="00000000" w:rsidRDefault="00176EE1">
      <w:pPr>
        <w:pStyle w:val="ConsPlusNormal"/>
        <w:jc w:val="center"/>
      </w:pPr>
      <w:r>
        <w:t>не дается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5.3. Оснований для приостановления рассмотрения жалобы законодательством Российской Фе</w:t>
      </w:r>
      <w:r>
        <w:t>дерации не предусмотрено.</w:t>
      </w:r>
    </w:p>
    <w:p w:rsidR="00000000" w:rsidRDefault="00176EE1">
      <w:pPr>
        <w:pStyle w:val="ConsPlusNormal"/>
        <w:ind w:firstLine="540"/>
        <w:jc w:val="both"/>
      </w:pPr>
      <w:r>
        <w:t>5.4. В случае</w:t>
      </w:r>
      <w:proofErr w:type="gramStart"/>
      <w:r>
        <w:t>,</w:t>
      </w:r>
      <w:proofErr w:type="gramEnd"/>
      <w:r>
        <w:t xml:space="preserve"> если в жалобе не указаны имя и фамилия гражданина, направившего жалобу, почтовый адрес, по которому должен быть направлен ответ, ответ на жалобу не дается.</w:t>
      </w:r>
    </w:p>
    <w:p w:rsidR="00000000" w:rsidRDefault="00176EE1">
      <w:pPr>
        <w:pStyle w:val="ConsPlusNormal"/>
        <w:ind w:firstLine="540"/>
        <w:jc w:val="both"/>
      </w:pPr>
      <w:r>
        <w:t>5.5. Жалоба, в которой обжалуется судебное решение, в течен</w:t>
      </w:r>
      <w:r>
        <w:t>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000000" w:rsidRDefault="00176EE1">
      <w:pPr>
        <w:pStyle w:val="ConsPlusNormal"/>
        <w:ind w:firstLine="540"/>
        <w:jc w:val="both"/>
      </w:pPr>
      <w:r>
        <w:t>5.6. Антимонопольный орган при получении письменной жалобы, в которой содержатся нецензурные либо оскорбительные выра</w:t>
      </w:r>
      <w:r>
        <w:t>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176EE1">
      <w:pPr>
        <w:pStyle w:val="ConsPlusNormal"/>
        <w:ind w:firstLine="540"/>
        <w:jc w:val="both"/>
      </w:pPr>
      <w:r>
        <w:t>5.7. В случ</w:t>
      </w:r>
      <w:r>
        <w:t>ае</w:t>
      </w:r>
      <w:proofErr w:type="gramStart"/>
      <w:r>
        <w:t>,</w:t>
      </w:r>
      <w:proofErr w:type="gramEnd"/>
      <w:r>
        <w:t xml:space="preserve"> если текст письменной жалобы не поддается прочтению, ответ на жалобу не дается и она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жа</w:t>
      </w:r>
      <w:r>
        <w:t>лобы сообщается заявителю, направившему жалобу, если его фамилия и почтовый адрес поддаются прочтению.</w:t>
      </w:r>
    </w:p>
    <w:p w:rsidR="00000000" w:rsidRDefault="00176EE1">
      <w:pPr>
        <w:pStyle w:val="ConsPlusNormal"/>
        <w:ind w:firstLine="540"/>
        <w:jc w:val="both"/>
      </w:pPr>
      <w:r>
        <w:t>5.8. В случае</w:t>
      </w:r>
      <w:proofErr w:type="gramStart"/>
      <w:r>
        <w:t>,</w:t>
      </w:r>
      <w:proofErr w:type="gramEnd"/>
      <w:r>
        <w:t xml:space="preserve">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</w:t>
      </w:r>
      <w:r>
        <w:t xml:space="preserve">(заместитель руководителя) антимонопольного органа вправе принять решение о безосновательности очередного обращения и прекращении переписки с </w:t>
      </w:r>
      <w:r>
        <w:lastRenderedPageBreak/>
        <w:t>заявителем по данному вопросу. О данном решении уведомляется заявитель, направивший жалобу.</w:t>
      </w:r>
    </w:p>
    <w:p w:rsidR="00000000" w:rsidRDefault="00176EE1">
      <w:pPr>
        <w:pStyle w:val="ConsPlusNormal"/>
        <w:ind w:firstLine="540"/>
        <w:jc w:val="both"/>
      </w:pPr>
      <w:r>
        <w:t xml:space="preserve">5.9. Если причины, по </w:t>
      </w:r>
      <w:r>
        <w:t>которым ответ по существу поставленных в жалобе вопросов не мог быть дан, в последующем были устранены, заявитель вправе вновь направить жалобу в антимонопольный орган.</w:t>
      </w:r>
    </w:p>
    <w:p w:rsidR="00000000" w:rsidRDefault="00176EE1">
      <w:pPr>
        <w:pStyle w:val="ConsPlusNormal"/>
        <w:ind w:firstLine="540"/>
        <w:jc w:val="both"/>
      </w:pPr>
      <w:r>
        <w:t>5.10. Если ответ по существу поставленного в жалобе вопроса не может быть дан без разгл</w:t>
      </w:r>
      <w:r>
        <w:t>ашения сведений, составляющих государственную или иную охраняемую федеральным законом тайну, заявителю, направившему жалобу, заявителю сообщается о невозможности дать ответ по существу поставленного в ней вопроса в связи с недопустимостью разглашения указа</w:t>
      </w:r>
      <w:r>
        <w:t>нных сведений.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Основания для начала процедуры досудебного</w:t>
      </w:r>
    </w:p>
    <w:p w:rsidR="00000000" w:rsidRDefault="00176EE1">
      <w:pPr>
        <w:pStyle w:val="ConsPlusNormal"/>
        <w:jc w:val="center"/>
      </w:pPr>
      <w:r>
        <w:t>(внесудебного) обжалования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ind w:firstLine="540"/>
        <w:jc w:val="both"/>
      </w:pPr>
      <w:r>
        <w:t>5.11. Основанием для начала процедуры досудебного (внесудебного) обжалования является обращение (жалоба), направленная в антимонопольный орган.</w:t>
      </w:r>
    </w:p>
    <w:p w:rsidR="00000000" w:rsidRDefault="00176EE1">
      <w:pPr>
        <w:pStyle w:val="ConsPlusNormal"/>
        <w:ind w:firstLine="540"/>
        <w:jc w:val="both"/>
      </w:pPr>
      <w:r>
        <w:t>5.12. Заявители имеют пра</w:t>
      </w:r>
      <w:r>
        <w:t>во направить жалобу в письменной форме или в форме электронного документа.</w:t>
      </w:r>
    </w:p>
    <w:p w:rsidR="00000000" w:rsidRDefault="00176EE1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информационно-технологической и коммуникационной инфраструктуры, в том числе портала государ</w:t>
      </w:r>
      <w:r>
        <w:t>ственных и муниципальных услуг (функций), а также может быть принята при личном приеме заявителя.</w:t>
      </w:r>
    </w:p>
    <w:p w:rsidR="00000000" w:rsidRDefault="00176EE1">
      <w:pPr>
        <w:pStyle w:val="ConsPlusNormal"/>
        <w:ind w:firstLine="540"/>
        <w:jc w:val="both"/>
      </w:pPr>
      <w:r>
        <w:t xml:space="preserve">5.13. </w:t>
      </w:r>
      <w:proofErr w:type="gramStart"/>
      <w:r>
        <w:t>Заявитель в письменной жалобе в обязательном порядке указывает либо наименование антимонопольного органа, либо фамилию, имя, отчество соответствующего д</w:t>
      </w:r>
      <w:r>
        <w:t>олжностного лица, либо должность соответствующего лица, а также наименование юридического лица, подающего жалобу, адрес его местонахождения, контактный телефон, либо фамилию, имя, отчество (последнее при наличии) (в случае подачи жалобы от имени физическог</w:t>
      </w:r>
      <w:r>
        <w:t>о лица), почтовый адрес, по которому должен быть направлен ответ на жалобу</w:t>
      </w:r>
      <w:proofErr w:type="gramEnd"/>
      <w:r>
        <w:t>, уведомление о переадресации жалобы, излагает суть жалобы, ставит подпись и дату. В подтверждение своих доводов заявитель вправе приложить к жалобе документы и материалы либо их коп</w:t>
      </w:r>
      <w:r>
        <w:t>ии.</w:t>
      </w:r>
    </w:p>
    <w:p w:rsidR="00000000" w:rsidRDefault="00176EE1">
      <w:pPr>
        <w:pStyle w:val="ConsPlusNormal"/>
        <w:ind w:firstLine="540"/>
        <w:jc w:val="both"/>
      </w:pPr>
      <w:r>
        <w:t xml:space="preserve">5.14. </w:t>
      </w:r>
      <w:proofErr w:type="gramStart"/>
      <w:r>
        <w:t>В жалобе, поступившей в антимонопольный орган в форме электронного документа, заявитель в обязательном порядке указывает наименование юридического лица, подающего жалобу, адрес его местонахождения, контактный телефон, либо свои фамилию, имя, отче</w:t>
      </w:r>
      <w:r>
        <w:t>ство (в случае подачи жалобы от имени физического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</w:t>
      </w:r>
      <w:proofErr w:type="gramEnd"/>
      <w:r>
        <w:t xml:space="preserve"> форме. Заявитель вправе приложить к такой жал</w:t>
      </w:r>
      <w:r>
        <w:t>обе необходимые документы и материалы в электронной форме.</w:t>
      </w:r>
    </w:p>
    <w:p w:rsidR="00000000" w:rsidRDefault="00176EE1">
      <w:pPr>
        <w:pStyle w:val="ConsPlusNormal"/>
        <w:ind w:firstLine="540"/>
        <w:jc w:val="both"/>
      </w:pPr>
      <w:r>
        <w:t>5.15. При рассмотрении жалобы руководитель антимонопольного органа рассматривает:</w:t>
      </w:r>
    </w:p>
    <w:p w:rsidR="00000000" w:rsidRDefault="00176EE1">
      <w:pPr>
        <w:pStyle w:val="ConsPlusNormal"/>
        <w:ind w:firstLine="540"/>
        <w:jc w:val="both"/>
      </w:pPr>
      <w:r>
        <w:t>- документы, представленные заявителем;</w:t>
      </w:r>
    </w:p>
    <w:p w:rsidR="00000000" w:rsidRDefault="00176EE1">
      <w:pPr>
        <w:pStyle w:val="ConsPlusNormal"/>
        <w:ind w:firstLine="540"/>
        <w:jc w:val="both"/>
      </w:pPr>
      <w:r>
        <w:t>- материалы объяснения, представленные должностным лицом;</w:t>
      </w:r>
    </w:p>
    <w:p w:rsidR="00000000" w:rsidRDefault="00176EE1">
      <w:pPr>
        <w:pStyle w:val="ConsPlusNormal"/>
        <w:ind w:firstLine="540"/>
        <w:jc w:val="both"/>
      </w:pPr>
      <w:r>
        <w:t>- результаты иссл</w:t>
      </w:r>
      <w:r>
        <w:t>едований, проверок.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Права заинтересованных лиц на получение</w:t>
      </w:r>
    </w:p>
    <w:p w:rsidR="00000000" w:rsidRDefault="00176EE1">
      <w:pPr>
        <w:pStyle w:val="ConsPlusNormal"/>
        <w:jc w:val="center"/>
      </w:pPr>
      <w:r>
        <w:t>информации и документов, необходимых для обоснования</w:t>
      </w:r>
    </w:p>
    <w:p w:rsidR="00000000" w:rsidRDefault="00176EE1">
      <w:pPr>
        <w:pStyle w:val="ConsPlusNormal"/>
        <w:jc w:val="center"/>
      </w:pPr>
      <w:r>
        <w:t>и рассмотрения жалобы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ind w:firstLine="540"/>
        <w:jc w:val="both"/>
      </w:pPr>
      <w:r>
        <w:t>5.16. Получать информацию по следующим вопросам:</w:t>
      </w:r>
    </w:p>
    <w:p w:rsidR="00000000" w:rsidRDefault="00176EE1">
      <w:pPr>
        <w:pStyle w:val="ConsPlusNormal"/>
        <w:ind w:firstLine="540"/>
        <w:jc w:val="both"/>
      </w:pPr>
      <w:r>
        <w:t>- о входящем номере, под которым зарегистрирована в системе делопроизв</w:t>
      </w:r>
      <w:r>
        <w:t>одства жалоба;</w:t>
      </w:r>
    </w:p>
    <w:p w:rsidR="00000000" w:rsidRDefault="00176EE1">
      <w:pPr>
        <w:pStyle w:val="ConsPlusNormal"/>
        <w:ind w:firstLine="540"/>
        <w:jc w:val="both"/>
      </w:pPr>
      <w:r>
        <w:t>- о нормативных правовых актах, на основании которых ФАС России исполняет государственную функцию;</w:t>
      </w:r>
    </w:p>
    <w:p w:rsidR="00000000" w:rsidRDefault="00176EE1">
      <w:pPr>
        <w:pStyle w:val="ConsPlusNormal"/>
        <w:ind w:firstLine="540"/>
        <w:jc w:val="both"/>
      </w:pPr>
      <w:r>
        <w:t xml:space="preserve">- о требованиях к </w:t>
      </w:r>
      <w:proofErr w:type="gramStart"/>
      <w:r>
        <w:t>заверению документов</w:t>
      </w:r>
      <w:proofErr w:type="gramEnd"/>
      <w:r>
        <w:t xml:space="preserve"> и сведений;</w:t>
      </w:r>
    </w:p>
    <w:p w:rsidR="00000000" w:rsidRDefault="00176EE1">
      <w:pPr>
        <w:pStyle w:val="ConsPlusNormal"/>
        <w:ind w:firstLine="540"/>
        <w:jc w:val="both"/>
      </w:pPr>
      <w:r>
        <w:t>- о месте размещения на официальном сайте ФАС России в информационно-телекоммуникационной с</w:t>
      </w:r>
      <w:r>
        <w:t>ети "Интернет" справочных материалов по вопросам исполнения государственной функции.</w:t>
      </w:r>
    </w:p>
    <w:p w:rsidR="00000000" w:rsidRDefault="00176EE1">
      <w:pPr>
        <w:pStyle w:val="ConsPlusNormal"/>
        <w:ind w:firstLine="540"/>
        <w:jc w:val="both"/>
      </w:pPr>
      <w:r>
        <w:t>5.17. Отозвать жалобу до момента вынесения решения по данной жалобе.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Органы государственной власти и должностные лица,</w:t>
      </w:r>
    </w:p>
    <w:p w:rsidR="00000000" w:rsidRDefault="00176EE1">
      <w:pPr>
        <w:pStyle w:val="ConsPlusNormal"/>
        <w:jc w:val="center"/>
      </w:pPr>
      <w:r>
        <w:t xml:space="preserve">которым может быть направлена жалоба заявителя в </w:t>
      </w:r>
      <w:proofErr w:type="gramStart"/>
      <w:r>
        <w:t>досудебном</w:t>
      </w:r>
      <w:proofErr w:type="gramEnd"/>
    </w:p>
    <w:p w:rsidR="00000000" w:rsidRDefault="00176EE1">
      <w:pPr>
        <w:pStyle w:val="ConsPlusNormal"/>
        <w:jc w:val="center"/>
      </w:pPr>
      <w:r>
        <w:t xml:space="preserve">(внесудебном) </w:t>
      </w:r>
      <w:proofErr w:type="gramStart"/>
      <w:r>
        <w:t>порядке</w:t>
      </w:r>
      <w:proofErr w:type="gramEnd"/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bookmarkStart w:id="17" w:name="Par625"/>
      <w:bookmarkEnd w:id="17"/>
      <w:r>
        <w:t xml:space="preserve">5.18. На нарушения настоящего Регламента антимонопольным органом, должностными лицами ФАС </w:t>
      </w:r>
      <w:r>
        <w:lastRenderedPageBreak/>
        <w:t>России может быть подана жалоба в ФАС России.</w:t>
      </w:r>
    </w:p>
    <w:p w:rsidR="00000000" w:rsidRDefault="00176EE1">
      <w:pPr>
        <w:pStyle w:val="ConsPlusNormal"/>
        <w:ind w:firstLine="540"/>
        <w:jc w:val="both"/>
      </w:pPr>
      <w:bookmarkStart w:id="18" w:name="Par626"/>
      <w:bookmarkEnd w:id="18"/>
      <w:r>
        <w:t>5.19. На нару</w:t>
      </w:r>
      <w:r>
        <w:t>шения настоящего Регламента должностными лицами территориального органа ФАС России может быть подана жалоба в соответствующий территориальный орган.</w:t>
      </w:r>
    </w:p>
    <w:p w:rsidR="00000000" w:rsidRDefault="00176EE1">
      <w:pPr>
        <w:pStyle w:val="ConsPlusNormal"/>
        <w:ind w:firstLine="540"/>
        <w:jc w:val="both"/>
      </w:pPr>
      <w:r>
        <w:t xml:space="preserve">5.20. Жалоба, поданная с нарушением </w:t>
      </w:r>
      <w:hyperlink w:anchor="Par625" w:history="1">
        <w:r>
          <w:rPr>
            <w:color w:val="0000FF"/>
          </w:rPr>
          <w:t>пунктов 5.18</w:t>
        </w:r>
      </w:hyperlink>
      <w:r>
        <w:t xml:space="preserve"> и </w:t>
      </w:r>
      <w:hyperlink w:anchor="Par626" w:history="1">
        <w:r>
          <w:rPr>
            <w:color w:val="0000FF"/>
          </w:rPr>
          <w:t>5.19</w:t>
        </w:r>
      </w:hyperlink>
      <w:r>
        <w:t xml:space="preserve"> нас</w:t>
      </w:r>
      <w:r>
        <w:t>тоящего Регламента,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Срок рассмотр</w:t>
      </w:r>
      <w:r>
        <w:t>ения жалобы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5.21. Поступившая жалоба рассматривается антимонопольным органом в течение тридцати дней со дня регистрации.</w:t>
      </w:r>
    </w:p>
    <w:p w:rsidR="00000000" w:rsidRDefault="00176EE1">
      <w:pPr>
        <w:pStyle w:val="ConsPlusNormal"/>
        <w:ind w:firstLine="540"/>
        <w:jc w:val="both"/>
      </w:pPr>
      <w:r>
        <w:t>5.22. Срок рассмотрения жалобы может быть продлен в случае принятия руководителем антимонопольного органа решения о необходимости пров</w:t>
      </w:r>
      <w:r>
        <w:t>едения проверки по жалобе, запроса дополнительной информации, но не более чем на тридцать дней.</w:t>
      </w:r>
    </w:p>
    <w:p w:rsidR="00000000" w:rsidRDefault="00176EE1">
      <w:pPr>
        <w:pStyle w:val="ConsPlusNormal"/>
        <w:ind w:firstLine="540"/>
        <w:jc w:val="both"/>
      </w:pPr>
      <w:r>
        <w:t>5.23. Решение о продлении срока рассмотрения жалобы сообщается заявителю в письменном виде с указанием причин продления.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Результат досудебного (внесудебного) о</w:t>
      </w:r>
      <w:r>
        <w:t>бжалования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  <w:r>
        <w:t>5.24. Решение по жалобе на решение, действие (бездействие) должностного лица территориального органа ФАС России принимает руководитель соответствующего территориального органа.</w:t>
      </w:r>
    </w:p>
    <w:p w:rsidR="00000000" w:rsidRDefault="00176EE1">
      <w:pPr>
        <w:pStyle w:val="ConsPlusNormal"/>
        <w:ind w:firstLine="540"/>
        <w:jc w:val="both"/>
      </w:pPr>
      <w:r>
        <w:t>Решение по жалобе на решение, действие (бездействие) территориально</w:t>
      </w:r>
      <w:r>
        <w:t>го органа ФАС России, должностного лица ФАС России принимает руководитель ФАС России.</w:t>
      </w:r>
    </w:p>
    <w:p w:rsidR="00000000" w:rsidRDefault="00176EE1">
      <w:pPr>
        <w:pStyle w:val="ConsPlusNormal"/>
        <w:ind w:firstLine="540"/>
        <w:jc w:val="both"/>
      </w:pPr>
      <w:bookmarkStart w:id="19" w:name="Par639"/>
      <w:bookmarkEnd w:id="19"/>
      <w:r>
        <w:t>5.25. По результатам рассмотрения жалобы на решение, действие (бездействие) антимонопольного органа, его должностного лица руководитель антимонопольного орган</w:t>
      </w:r>
      <w:r>
        <w:t>а принимает одно из следующих решений:</w:t>
      </w:r>
    </w:p>
    <w:p w:rsidR="00000000" w:rsidRDefault="00176EE1">
      <w:pPr>
        <w:pStyle w:val="ConsPlusNormal"/>
        <w:ind w:firstLine="540"/>
        <w:jc w:val="both"/>
      </w:pPr>
      <w:r>
        <w:t>- признать действия (бездействие) антимонопольного органа, его должностного лица соответствующими настоящему Регламенту и отказать в удовлетворении жалобы;</w:t>
      </w:r>
    </w:p>
    <w:p w:rsidR="00000000" w:rsidRDefault="00176EE1">
      <w:pPr>
        <w:pStyle w:val="ConsPlusNormal"/>
        <w:ind w:firstLine="540"/>
        <w:jc w:val="both"/>
      </w:pPr>
      <w:r>
        <w:t>- признать действия (бездействие) антимонопольного органа, ег</w:t>
      </w:r>
      <w:r>
        <w:t xml:space="preserve">о должностного лица не соответствующими настоящему Регламенту полностью или в части и удовлетворить жалобу полностью или в части. </w:t>
      </w:r>
      <w:proofErr w:type="gramStart"/>
      <w:r>
        <w:t xml:space="preserve">В этом случае ответственным исполнителем по жалобе в целях установления факта нарушения законодательства Российской Федерации </w:t>
      </w:r>
      <w:r>
        <w:t>о государственной гражданской службе Российской Федерации и применения дисциплинарного взыскания, либо принятия решения о других видах ответственности, представляется руководителю антимонопольного органа служебная записка с изложением сути нарушения и указ</w:t>
      </w:r>
      <w:r>
        <w:t>анием должностных лиц, его допустивших, для принятия решения о проведении в отношении государственных гражданских служащих служебной проверки</w:t>
      </w:r>
      <w:proofErr w:type="gramEnd"/>
      <w:r>
        <w:t>.</w:t>
      </w:r>
    </w:p>
    <w:p w:rsidR="00000000" w:rsidRDefault="00176EE1">
      <w:pPr>
        <w:pStyle w:val="ConsPlusNormal"/>
        <w:ind w:firstLine="540"/>
        <w:jc w:val="both"/>
      </w:pPr>
      <w:bookmarkStart w:id="20" w:name="Par642"/>
      <w:bookmarkEnd w:id="20"/>
      <w:r>
        <w:t>5.26. Решение руководителя антимонопольного органа оформляется в письменной форме.</w:t>
      </w:r>
    </w:p>
    <w:p w:rsidR="00000000" w:rsidRDefault="00176EE1">
      <w:pPr>
        <w:pStyle w:val="ConsPlusNormal"/>
        <w:ind w:firstLine="540"/>
        <w:jc w:val="both"/>
      </w:pPr>
      <w:r>
        <w:t>5.27. Копия решени</w:t>
      </w:r>
      <w:r>
        <w:t>я направляется заявителю в течение трех рабочих дней с даты изготовления в полном объеме.</w:t>
      </w:r>
    </w:p>
    <w:p w:rsidR="00000000" w:rsidRDefault="00176EE1">
      <w:pPr>
        <w:pStyle w:val="ConsPlusNormal"/>
        <w:ind w:firstLine="540"/>
        <w:jc w:val="both"/>
      </w:pPr>
      <w:r>
        <w:t xml:space="preserve">5.28. Служебная записка, указанная в </w:t>
      </w:r>
      <w:hyperlink w:anchor="Par639" w:history="1">
        <w:r>
          <w:rPr>
            <w:color w:val="0000FF"/>
          </w:rPr>
          <w:t>пункте 5.25</w:t>
        </w:r>
      </w:hyperlink>
      <w:r>
        <w:t xml:space="preserve"> настоящего Регламента, с резолюцией руководителя ФАС России направляется в Управление государ</w:t>
      </w:r>
      <w:r>
        <w:t>ственной службы ФАС России не позднее одного рабочего дня, следующего за днем изготовления решения в полном объеме.</w:t>
      </w:r>
    </w:p>
    <w:p w:rsidR="00000000" w:rsidRDefault="00176EE1">
      <w:pPr>
        <w:pStyle w:val="ConsPlusNormal"/>
        <w:ind w:firstLine="540"/>
        <w:jc w:val="both"/>
      </w:pPr>
      <w:r>
        <w:t xml:space="preserve">Служебная записка, указанная в </w:t>
      </w:r>
      <w:hyperlink w:anchor="Par642" w:history="1">
        <w:r>
          <w:rPr>
            <w:color w:val="0000FF"/>
          </w:rPr>
          <w:t>пункте 5.26</w:t>
        </w:r>
      </w:hyperlink>
      <w:r>
        <w:t>, с резолюцией руководителя территориального органа ФАС России направляетс</w:t>
      </w:r>
      <w:r>
        <w:t>я должностному лицу, ответственному за работу по противодействию коррупции, не позднее одного рабочего дня, следующего за днем изготовления решения в полном объеме.</w:t>
      </w:r>
    </w:p>
    <w:p w:rsidR="00000000" w:rsidRDefault="00176EE1">
      <w:pPr>
        <w:pStyle w:val="ConsPlusNormal"/>
        <w:ind w:firstLine="540"/>
        <w:jc w:val="both"/>
      </w:pPr>
      <w:r>
        <w:t>5.29. Действия по исполнению решения руководителя антимонопольного органа должны быть совер</w:t>
      </w:r>
      <w:r>
        <w:t>шены в течение десяти дней со дня принятия решения по жалобе, если в решении не установлен иной срок для их совершения.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right"/>
        <w:outlineLvl w:val="1"/>
      </w:pPr>
      <w:r>
        <w:t>Приложение N 1</w:t>
      </w:r>
    </w:p>
    <w:p w:rsidR="00000000" w:rsidRDefault="00176EE1">
      <w:pPr>
        <w:pStyle w:val="ConsPlusNormal"/>
        <w:jc w:val="right"/>
      </w:pPr>
      <w:r>
        <w:lastRenderedPageBreak/>
        <w:t>к Регламенту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</w:pPr>
      <w:bookmarkStart w:id="21" w:name="Par655"/>
      <w:bookmarkEnd w:id="21"/>
      <w:r>
        <w:t>Федеральная антимонопольная служба</w:t>
      </w:r>
    </w:p>
    <w:p w:rsidR="00000000" w:rsidRDefault="00176EE1">
      <w:pPr>
        <w:pStyle w:val="ConsPlusNormal"/>
        <w:jc w:val="center"/>
        <w:sectPr w:rsidR="00000000">
          <w:headerReference w:type="default" r:id="rId68"/>
          <w:footerReference w:type="default" r:id="rId6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76EE1">
      <w:pPr>
        <w:pStyle w:val="ConsPlusNormal"/>
        <w:jc w:val="center"/>
      </w:pPr>
      <w:proofErr w:type="gramStart"/>
      <w:r>
        <w:lastRenderedPageBreak/>
        <w:t>Садовая-Кудринская</w:t>
      </w:r>
      <w:proofErr w:type="gramEnd"/>
      <w:r>
        <w:t>, 11, Москва, Д-242, ГСП-5, 123995</w:t>
      </w:r>
    </w:p>
    <w:p w:rsidR="00000000" w:rsidRPr="00F17DE6" w:rsidRDefault="00176EE1">
      <w:pPr>
        <w:pStyle w:val="ConsPlusNormal"/>
        <w:jc w:val="center"/>
        <w:rPr>
          <w:lang w:val="en-US"/>
        </w:rPr>
      </w:pPr>
      <w:r w:rsidRPr="00F17DE6">
        <w:rPr>
          <w:lang w:val="en-US"/>
        </w:rPr>
        <w:t>E-mail: delo@fas.gov.ru</w:t>
      </w:r>
    </w:p>
    <w:p w:rsidR="00000000" w:rsidRDefault="00176EE1">
      <w:pPr>
        <w:pStyle w:val="ConsPlusNormal"/>
        <w:jc w:val="center"/>
      </w:pPr>
      <w:r>
        <w:t>Телефон для справок: (499) 795-76-53</w:t>
      </w:r>
    </w:p>
    <w:p w:rsidR="00000000" w:rsidRDefault="00176EE1">
      <w:pPr>
        <w:pStyle w:val="ConsPlusNormal"/>
        <w:jc w:val="center"/>
      </w:pPr>
      <w:r>
        <w:t>(общественная приемная), факс - (499) 254-83-00</w:t>
      </w:r>
    </w:p>
    <w:p w:rsidR="00000000" w:rsidRDefault="00176EE1">
      <w:pPr>
        <w:pStyle w:val="ConsPlusNormal"/>
        <w:jc w:val="center"/>
      </w:pPr>
      <w:r>
        <w:t>Группа входящей корреспонденции - (499) 795-71-31</w:t>
      </w:r>
    </w:p>
    <w:p w:rsidR="00000000" w:rsidRDefault="00176EE1">
      <w:pPr>
        <w:pStyle w:val="ConsPlusNormal"/>
        <w:jc w:val="center"/>
      </w:pPr>
      <w:r>
        <w:t>Группа исходящей корреспонденции - (499) 795-76-52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jc w:val="center"/>
      </w:pPr>
      <w:r>
        <w:t>СПИСОК</w:t>
      </w:r>
    </w:p>
    <w:p w:rsidR="00000000" w:rsidRDefault="00176EE1">
      <w:pPr>
        <w:pStyle w:val="ConsPlusNormal"/>
        <w:jc w:val="center"/>
      </w:pPr>
      <w:r>
        <w:t>АДРЕСОВ И ТЕЛЕФОНОВ ТЕРРИТОРИАЛЬНЫХ ОР</w:t>
      </w:r>
      <w:r>
        <w:t>ГАНОВ ФАС РОССИИ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┌────┬──────────────────────────┬────────────────┬────────────────┬──────────────────────┐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 │     Полное название      │  Наименование  │    Телефоны    │    </w:t>
      </w:r>
      <w:proofErr w:type="gramStart"/>
      <w:r>
        <w:rPr>
          <w:rFonts w:ascii="Courier New" w:hAnsi="Courier New" w:cs="Courier New"/>
        </w:rPr>
        <w:t>Юридический</w:t>
      </w:r>
      <w:proofErr w:type="gramEnd"/>
      <w:r>
        <w:rPr>
          <w:rFonts w:ascii="Courier New" w:hAnsi="Courier New" w:cs="Courier New"/>
        </w:rPr>
        <w:t xml:space="preserve"> и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территориального органа  │    субъекта    │      </w:t>
      </w:r>
      <w:r>
        <w:rPr>
          <w:rFonts w:ascii="Courier New" w:hAnsi="Courier New" w:cs="Courier New"/>
        </w:rPr>
        <w:t xml:space="preserve">          │   почтовый адрес,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ФАС России        │(субъектов) РФ, │                │     электронная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на территории  │                │        почта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ко</w:t>
      </w:r>
      <w:r>
        <w:rPr>
          <w:rFonts w:ascii="Courier New" w:hAnsi="Courier New" w:cs="Courier New"/>
        </w:rPr>
        <w:t>торого    │                │  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осуществляет  │                │  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свою      │                │  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</w:t>
      </w:r>
      <w:r>
        <w:rPr>
          <w:rFonts w:ascii="Courier New" w:hAnsi="Courier New" w:cs="Courier New"/>
        </w:rPr>
        <w:t xml:space="preserve">          │  деятельность  │                │  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│территориальный │                │  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орган      │                │  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</w:t>
      </w:r>
      <w:r>
        <w:rPr>
          <w:rFonts w:ascii="Courier New" w:hAnsi="Courier New" w:cs="Courier New"/>
        </w:rPr>
        <w:t>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 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     │(8772) 57-05-22 │385000, г. Майкоп,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</w:t>
      </w:r>
      <w:proofErr w:type="gramStart"/>
      <w:r>
        <w:rPr>
          <w:rFonts w:ascii="Courier New" w:hAnsi="Courier New" w:cs="Courier New"/>
        </w:rPr>
        <w:t>Адыгея</w:t>
      </w:r>
      <w:proofErr w:type="gramEnd"/>
      <w:r>
        <w:rPr>
          <w:rFonts w:ascii="Courier New" w:hAnsi="Courier New" w:cs="Courier New"/>
        </w:rPr>
        <w:t xml:space="preserve">          │ф. 57-05-22     │ул. Ленина, </w:t>
      </w:r>
      <w:r>
        <w:rPr>
          <w:rFonts w:ascii="Courier New" w:hAnsi="Courier New" w:cs="Courier New"/>
        </w:rPr>
        <w:t>40;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Адыгея         │                │                │to01@fas.gov.ru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 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│Алтайский край  │(3852) 24-54</w:t>
      </w:r>
      <w:r>
        <w:rPr>
          <w:rFonts w:ascii="Courier New" w:hAnsi="Courier New" w:cs="Courier New"/>
        </w:rPr>
        <w:t>-47 │656002, г. Барнаул,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                │ф. 24-68-81     │пр. Калинина, 8;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│Алтайскому краю           │                │                │to22@fas.gov.ru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 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     │(388-22) 4-19-61│649000, г. Горно-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│Алтай           │т/ф. 4-23-49    │</w:t>
      </w:r>
      <w:proofErr w:type="spellStart"/>
      <w:r>
        <w:rPr>
          <w:rFonts w:ascii="Courier New" w:hAnsi="Courier New" w:cs="Courier New"/>
        </w:rPr>
        <w:t>Алтайск</w:t>
      </w:r>
      <w:proofErr w:type="spellEnd"/>
      <w:r>
        <w:rPr>
          <w:rFonts w:ascii="Courier New" w:hAnsi="Courier New" w:cs="Courier New"/>
        </w:rPr>
        <w:t xml:space="preserve">, ул. </w:t>
      </w:r>
      <w:proofErr w:type="spellStart"/>
      <w:r>
        <w:rPr>
          <w:rFonts w:ascii="Courier New" w:hAnsi="Courier New" w:cs="Courier New"/>
        </w:rPr>
        <w:t>Чорос</w:t>
      </w:r>
      <w:proofErr w:type="spellEnd"/>
      <w:r>
        <w:rPr>
          <w:rFonts w:ascii="Courier New" w:hAnsi="Courier New" w:cs="Courier New"/>
        </w:rPr>
        <w:t>-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│Республике Алтай      </w:t>
      </w:r>
      <w:r>
        <w:rPr>
          <w:rFonts w:ascii="Courier New" w:hAnsi="Courier New" w:cs="Courier New"/>
        </w:rPr>
        <w:t xml:space="preserve">    │                │                │</w:t>
      </w:r>
      <w:proofErr w:type="spellStart"/>
      <w:r>
        <w:rPr>
          <w:rFonts w:ascii="Courier New" w:hAnsi="Courier New" w:cs="Courier New"/>
        </w:rPr>
        <w:t>Гуркина</w:t>
      </w:r>
      <w:proofErr w:type="spellEnd"/>
      <w:r>
        <w:rPr>
          <w:rFonts w:ascii="Courier New" w:hAnsi="Courier New" w:cs="Courier New"/>
        </w:rPr>
        <w:t>, 35,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│to02@fas.gov.ru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   │Управ</w:t>
      </w:r>
      <w:r>
        <w:rPr>
          <w:rFonts w:ascii="Courier New" w:hAnsi="Courier New" w:cs="Courier New"/>
        </w:rPr>
        <w:t xml:space="preserve">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│Амурская        │(4162) 52-00-07 │675000,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│т/ф. 52-00-35   │г. Благовещенск,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│Амурской области          │                │                │ул. Ленина, 135,  </w:t>
      </w:r>
      <w:r>
        <w:rPr>
          <w:rFonts w:ascii="Courier New" w:hAnsi="Courier New" w:cs="Courier New"/>
        </w:rPr>
        <w:t xml:space="preserve">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│to28@fas.gov.ru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 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│Архангельская   │(8182) 20-73-21 │1</w:t>
      </w:r>
      <w:r>
        <w:rPr>
          <w:rFonts w:ascii="Courier New" w:hAnsi="Courier New" w:cs="Courier New"/>
        </w:rPr>
        <w:t>63000,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21-54-45     │г. Архангельск,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│Архангельской области     │                │                │ул. К. Либкнехта, 2;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   │                │ </w:t>
      </w:r>
      <w:r>
        <w:rPr>
          <w:rFonts w:ascii="Courier New" w:hAnsi="Courier New" w:cs="Courier New"/>
        </w:rPr>
        <w:t xml:space="preserve">               │to29@fas.gov.ru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 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│Астраханская    │(8512) 39-05-80 │414000, г. Астрахань,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</w:t>
      </w:r>
      <w:r>
        <w:rPr>
          <w:rFonts w:ascii="Courier New" w:hAnsi="Courier New" w:cs="Courier New"/>
        </w:rPr>
        <w:t>бласть         │ф. 39-05-80     │ул. Шаумяна, 47;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│Астраханской области      │                │                │to30@fas.gov.ru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 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     │(347) 273-34-05 │450008, г. Уфа,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│Башкортостан    │ф. 272-58-82    │ул. Пушкина, 95;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Башкортостан   │                │                │to03@fas.gov.ru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 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│Белгородская    │(4722) 32-16-92 │308600, г. Белгород,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32-16-92     │</w:t>
      </w:r>
      <w:proofErr w:type="gramStart"/>
      <w:r>
        <w:rPr>
          <w:rFonts w:ascii="Courier New" w:hAnsi="Courier New" w:cs="Courier New"/>
        </w:rPr>
        <w:t>Граждан</w:t>
      </w:r>
      <w:r>
        <w:rPr>
          <w:rFonts w:ascii="Courier New" w:hAnsi="Courier New" w:cs="Courier New"/>
        </w:rPr>
        <w:t>ский</w:t>
      </w:r>
      <w:proofErr w:type="gramEnd"/>
      <w:r>
        <w:rPr>
          <w:rFonts w:ascii="Courier New" w:hAnsi="Courier New" w:cs="Courier New"/>
        </w:rPr>
        <w:t xml:space="preserve"> пр., 50;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│Белгородской области      │                │                │to31@fas.gov.ru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│9 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│Брянская        │(4832) </w:t>
      </w:r>
      <w:r>
        <w:rPr>
          <w:rFonts w:ascii="Courier New" w:hAnsi="Courier New" w:cs="Courier New"/>
        </w:rPr>
        <w:t>64-33-93 │241050, г. Брянск,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64-33-93     │ул. Дуки, 80;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│Брянской области          │                │                │to32@fas.gov.ru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│10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     │(3012) 21-33-72 │670000, г. Улан-Удэ,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</w:t>
      </w:r>
      <w:proofErr w:type="gramStart"/>
      <w:r>
        <w:rPr>
          <w:rFonts w:ascii="Courier New" w:hAnsi="Courier New" w:cs="Courier New"/>
        </w:rPr>
        <w:t>Бурятия</w:t>
      </w:r>
      <w:proofErr w:type="gramEnd"/>
      <w:r>
        <w:rPr>
          <w:rFonts w:ascii="Courier New" w:hAnsi="Courier New" w:cs="Courier New"/>
        </w:rPr>
        <w:t xml:space="preserve">         │т/ф. 21-33-72   │ул. Ленина, 55;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Буряти</w:t>
      </w:r>
      <w:r>
        <w:rPr>
          <w:rFonts w:ascii="Courier New" w:hAnsi="Courier New" w:cs="Courier New"/>
        </w:rPr>
        <w:t>я        │                │                │670001, г. Улан-Удэ,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│а/я 32;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│to04@fas.gov.ru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</w:t>
      </w:r>
      <w:r>
        <w:rPr>
          <w:rFonts w:ascii="Courier New" w:hAnsi="Courier New" w:cs="Courier New"/>
        </w:rPr>
        <w:t>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│11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│Владимирская    │(4922) 23-70-53 │600000, г. Владимир,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    │антимонопольной службы по │область         │т/ф. 23-14-53   │ул. Большая  </w:t>
      </w:r>
      <w:r>
        <w:rPr>
          <w:rFonts w:ascii="Courier New" w:hAnsi="Courier New" w:cs="Courier New"/>
        </w:rPr>
        <w:t xml:space="preserve">       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│Владимирской области      │                │                │</w:t>
      </w:r>
      <w:proofErr w:type="gramStart"/>
      <w:r>
        <w:rPr>
          <w:rFonts w:ascii="Courier New" w:hAnsi="Courier New" w:cs="Courier New"/>
        </w:rPr>
        <w:t>Московская</w:t>
      </w:r>
      <w:proofErr w:type="gramEnd"/>
      <w:r>
        <w:rPr>
          <w:rFonts w:ascii="Courier New" w:hAnsi="Courier New" w:cs="Courier New"/>
        </w:rPr>
        <w:t>, 1;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│to33@fas.gov.ru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</w:t>
      </w:r>
      <w:r>
        <w:rPr>
          <w:rFonts w:ascii="Courier New" w:hAnsi="Courier New" w:cs="Courier New"/>
        </w:rPr>
        <w:t>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│12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│Волгоградская   │(8442) 23-88-69 │400005, г. Волгоград,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│антимонопольной службы по │область         │ф. 23-88-69     │ул. 7-я Гвардейская,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│Волгоградской области     │             </w:t>
      </w:r>
      <w:r>
        <w:rPr>
          <w:rFonts w:ascii="Courier New" w:hAnsi="Courier New" w:cs="Courier New"/>
        </w:rPr>
        <w:t xml:space="preserve">   │                │12;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│to34@fas.gov.ru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│13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│Вологодская     │(8172) 72-46-64 │160000, г. Вологда,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│    │антимонопольной службы по │область         │ф. 72-46-64     │ул. Пушкинская, 25; 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│Вологодской области       │                │                │to35@fas.gov.ru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│14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│Воронежская     │(4732) 55-92-44 │394030, г. Воронеж,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55-92-44     │ул. Плехановская, 5</w:t>
      </w:r>
      <w:r>
        <w:rPr>
          <w:rFonts w:ascii="Courier New" w:hAnsi="Courier New" w:cs="Courier New"/>
        </w:rPr>
        <w:t>3;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│Воронежской области       │                │                │394000, г. Воронеж,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│ул. К. Маркса, 55;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</w:t>
      </w:r>
      <w:r>
        <w:rPr>
          <w:rFonts w:ascii="Courier New" w:hAnsi="Courier New" w:cs="Courier New"/>
        </w:rPr>
        <w:t>36@fas.gov.ru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     │(8722) 67-20-95 │367000, г. Махачкала,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│Дагестан        │ф.</w:t>
      </w:r>
      <w:r>
        <w:rPr>
          <w:rFonts w:ascii="Courier New" w:hAnsi="Courier New" w:cs="Courier New"/>
        </w:rPr>
        <w:t xml:space="preserve"> 67-21-41     │пл. Ленина, 2;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Дагестан       │                │                │to05@fas.gov.ru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│16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│Ев</w:t>
      </w:r>
      <w:r>
        <w:rPr>
          <w:rFonts w:ascii="Courier New" w:hAnsi="Courier New" w:cs="Courier New"/>
        </w:rPr>
        <w:t>рейская       │(426-22) 6-01-84│679016,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</w:t>
      </w:r>
      <w:proofErr w:type="gramStart"/>
      <w:r>
        <w:rPr>
          <w:rFonts w:ascii="Courier New" w:hAnsi="Courier New" w:cs="Courier New"/>
        </w:rPr>
        <w:t>автономная</w:t>
      </w:r>
      <w:proofErr w:type="gramEnd"/>
      <w:r>
        <w:rPr>
          <w:rFonts w:ascii="Courier New" w:hAnsi="Courier New" w:cs="Courier New"/>
        </w:rPr>
        <w:t xml:space="preserve">      │                │г. Биробиджан,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Еврейской</w:t>
      </w:r>
      <w:proofErr w:type="gramEnd"/>
      <w:r>
        <w:rPr>
          <w:rFonts w:ascii="Courier New" w:hAnsi="Courier New" w:cs="Courier New"/>
        </w:rPr>
        <w:t xml:space="preserve"> автономной      │область         │                │ул. 60-летия СССР,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│области     </w:t>
      </w:r>
      <w:r>
        <w:rPr>
          <w:rFonts w:ascii="Courier New" w:hAnsi="Courier New" w:cs="Courier New"/>
        </w:rPr>
        <w:t xml:space="preserve">              │                │                │22; оф. 103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│to79@fas.gov.ru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│Забайкальский   │(3022) 35-18-41 │672076, г. Чита,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│край            │ф. 32-12-31     │ул. Костюшко-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│Забайкальскому краю       │                │                │Григоров</w:t>
      </w:r>
      <w:r>
        <w:rPr>
          <w:rFonts w:ascii="Courier New" w:hAnsi="Courier New" w:cs="Courier New"/>
        </w:rPr>
        <w:t>ича, 7;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│to75@fas.gov.ru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│18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│Ивановская      │(4932) 3</w:t>
      </w:r>
      <w:r>
        <w:rPr>
          <w:rFonts w:ascii="Courier New" w:hAnsi="Courier New" w:cs="Courier New"/>
        </w:rPr>
        <w:t>2-63-60 │153000, г. Иваново,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32-63-60     │ул. Пушкина, 9;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│Ивановской области        │                │                │to37@fas.gov.ru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│19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│Иркутская       │(3952) 24-32-31 │664025, г. Иркутск,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│антимонопольной службы по │область         │ф. 24-32-26     │ул. Российская, 17; 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│Иркутской области </w:t>
      </w:r>
      <w:r>
        <w:rPr>
          <w:rFonts w:ascii="Courier New" w:hAnsi="Courier New" w:cs="Courier New"/>
        </w:rPr>
        <w:t xml:space="preserve">        │                │                │664025, г. Иркутск,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│а/я 164,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│to38@fas.gov.ru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│20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│Кабардино-      │(8662) 77-62-35 │360000, г. Нальчик,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│антимонопольной службы по │Балкарская      │ф. 77-71-78     │пл. Ленина, 36</w:t>
      </w:r>
      <w:r>
        <w:rPr>
          <w:rFonts w:ascii="Courier New" w:hAnsi="Courier New" w:cs="Courier New"/>
        </w:rPr>
        <w:t>;     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Кабардино-Балкарской</w:t>
      </w:r>
      <w:proofErr w:type="gramEnd"/>
      <w:r>
        <w:rPr>
          <w:rFonts w:ascii="Courier New" w:hAnsi="Courier New" w:cs="Courier New"/>
        </w:rPr>
        <w:t xml:space="preserve">      │Республика      │                │to07@fas.gov.ru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               │                │                │  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</w:t>
      </w:r>
      <w:r>
        <w:rPr>
          <w:rFonts w:ascii="Courier New" w:hAnsi="Courier New" w:cs="Courier New"/>
        </w:rPr>
        <w:t>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│21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│Калининградская │(4012) 46-42-33 │236006,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46-60-76     │г. Калининград,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│Калининградской области   │              </w:t>
      </w:r>
      <w:r>
        <w:rPr>
          <w:rFonts w:ascii="Courier New" w:hAnsi="Courier New" w:cs="Courier New"/>
        </w:rPr>
        <w:t xml:space="preserve">  │                │</w:t>
      </w:r>
      <w:proofErr w:type="gramStart"/>
      <w:r>
        <w:rPr>
          <w:rFonts w:ascii="Courier New" w:hAnsi="Courier New" w:cs="Courier New"/>
        </w:rPr>
        <w:t>Московский</w:t>
      </w:r>
      <w:proofErr w:type="gramEnd"/>
      <w:r>
        <w:rPr>
          <w:rFonts w:ascii="Courier New" w:hAnsi="Courier New" w:cs="Courier New"/>
        </w:rPr>
        <w:t xml:space="preserve"> пр., 95;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│to39@fas.gov.ru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│22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│Республика      │(8472) 26-14-43 │358014, г. Элиста,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</w:t>
      </w:r>
      <w:proofErr w:type="gramStart"/>
      <w:r>
        <w:rPr>
          <w:rFonts w:ascii="Courier New" w:hAnsi="Courier New" w:cs="Courier New"/>
        </w:rPr>
        <w:t>Калмыкия</w:t>
      </w:r>
      <w:proofErr w:type="gramEnd"/>
      <w:r>
        <w:rPr>
          <w:rFonts w:ascii="Courier New" w:hAnsi="Courier New" w:cs="Courier New"/>
        </w:rPr>
        <w:t xml:space="preserve">        │ф. 26-21-45     │ул. Пюрбеева, 20;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Калмыкия       │                │                │to08@fas.gov.ru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│23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│Калужская       │(4842) 57-65-92 │248000, г. Калуга,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по │область         │ф. 57-65-92     │пл. Старый Торг, 5; </w:t>
      </w:r>
      <w:r>
        <w:rPr>
          <w:rFonts w:ascii="Courier New" w:hAnsi="Courier New" w:cs="Courier New"/>
        </w:rPr>
        <w:t xml:space="preserve">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│Калужской области         │                │                │to40@fas.gov.ru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│24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│Камчатский край │(4152) 42-58-74 │683</w:t>
      </w:r>
      <w:r>
        <w:rPr>
          <w:rFonts w:ascii="Courier New" w:hAnsi="Courier New" w:cs="Courier New"/>
        </w:rPr>
        <w:t>000,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                │ф. 42-58-74     │г. Петропавловск-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│Камчатскому краю          │                │                │Камчатский,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   │                │   </w:t>
      </w:r>
      <w:r>
        <w:rPr>
          <w:rFonts w:ascii="Courier New" w:hAnsi="Courier New" w:cs="Courier New"/>
        </w:rPr>
        <w:t xml:space="preserve">             │ул. Ленинская, 52;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│683000,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│г. Петропавловск-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   │   </w:t>
      </w:r>
      <w:r>
        <w:rPr>
          <w:rFonts w:ascii="Courier New" w:hAnsi="Courier New" w:cs="Courier New"/>
        </w:rPr>
        <w:t xml:space="preserve">             │                │Камчатский, а/я 35,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│to41@fas.gov.ru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│25  │Управление </w:t>
      </w:r>
      <w:proofErr w:type="gramStart"/>
      <w:r>
        <w:rPr>
          <w:rFonts w:ascii="Courier New" w:hAnsi="Courier New" w:cs="Courier New"/>
        </w:rPr>
        <w:t>Фе</w:t>
      </w:r>
      <w:r>
        <w:rPr>
          <w:rFonts w:ascii="Courier New" w:hAnsi="Courier New" w:cs="Courier New"/>
        </w:rPr>
        <w:t>деральной</w:t>
      </w:r>
      <w:proofErr w:type="gramEnd"/>
      <w:r>
        <w:rPr>
          <w:rFonts w:ascii="Courier New" w:hAnsi="Courier New" w:cs="Courier New"/>
        </w:rPr>
        <w:t xml:space="preserve">    │Карачаево-      │(87822) 5-43-80 │369000, г. Черкесск,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</w:t>
      </w:r>
      <w:proofErr w:type="gramStart"/>
      <w:r>
        <w:rPr>
          <w:rFonts w:ascii="Courier New" w:hAnsi="Courier New" w:cs="Courier New"/>
        </w:rPr>
        <w:t>Черкесская</w:t>
      </w:r>
      <w:proofErr w:type="gramEnd"/>
      <w:r>
        <w:rPr>
          <w:rFonts w:ascii="Courier New" w:hAnsi="Courier New" w:cs="Courier New"/>
        </w:rPr>
        <w:t xml:space="preserve">      │ф. 5-20-41      │пр. Ленина, 38;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Карачаево-Черкесской</w:t>
      </w:r>
      <w:proofErr w:type="gramEnd"/>
      <w:r>
        <w:rPr>
          <w:rFonts w:ascii="Courier New" w:hAnsi="Courier New" w:cs="Courier New"/>
        </w:rPr>
        <w:t xml:space="preserve">      │Республика      │                │to09@fas.gov.ru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r>
        <w:rPr>
          <w:rFonts w:ascii="Courier New" w:hAnsi="Courier New" w:cs="Courier New"/>
        </w:rPr>
        <w:t xml:space="preserve">   │Республике                │                │                │  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│26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     │(8142) 78-33-78 │185031,  </w:t>
      </w:r>
      <w:r>
        <w:rPr>
          <w:rFonts w:ascii="Courier New" w:hAnsi="Courier New" w:cs="Courier New"/>
        </w:rPr>
        <w:t xml:space="preserve">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</w:t>
      </w:r>
      <w:proofErr w:type="gramStart"/>
      <w:r>
        <w:rPr>
          <w:rFonts w:ascii="Courier New" w:hAnsi="Courier New" w:cs="Courier New"/>
        </w:rPr>
        <w:t>Карелия</w:t>
      </w:r>
      <w:proofErr w:type="gramEnd"/>
      <w:r>
        <w:rPr>
          <w:rFonts w:ascii="Courier New" w:hAnsi="Courier New" w:cs="Courier New"/>
        </w:rPr>
        <w:t xml:space="preserve">         │ф. 78-33-78     │г. Петрозаводск,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│Республике Карелия        │                │                │наб. </w:t>
      </w:r>
      <w:proofErr w:type="spellStart"/>
      <w:r>
        <w:rPr>
          <w:rFonts w:ascii="Courier New" w:hAnsi="Courier New" w:cs="Courier New"/>
        </w:rPr>
        <w:t>Варкауса</w:t>
      </w:r>
      <w:proofErr w:type="spellEnd"/>
      <w:r>
        <w:rPr>
          <w:rFonts w:ascii="Courier New" w:hAnsi="Courier New" w:cs="Courier New"/>
        </w:rPr>
        <w:t>, 1-а;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   │                │         </w:t>
      </w:r>
      <w:r>
        <w:rPr>
          <w:rFonts w:ascii="Courier New" w:hAnsi="Courier New" w:cs="Courier New"/>
        </w:rPr>
        <w:t xml:space="preserve">       │185028,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│г. Петрозаводск,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│а/я 14;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   │         </w:t>
      </w:r>
      <w:r>
        <w:rPr>
          <w:rFonts w:ascii="Courier New" w:hAnsi="Courier New" w:cs="Courier New"/>
        </w:rPr>
        <w:t xml:space="preserve">       │                │to10@fas.gov.ru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│27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│Кемеровская     │(3842) 36-42-28 │650000, г. Кемерово,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│антимонопольной слу</w:t>
      </w:r>
      <w:r>
        <w:rPr>
          <w:rFonts w:ascii="Courier New" w:hAnsi="Courier New" w:cs="Courier New"/>
        </w:rPr>
        <w:t>жбы по │область         │ф. 36-77-83     │ул. Весенняя, 5;    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│Кемеровской области       │                │                │to42@fas.gov.ru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│28  │Уп</w:t>
      </w:r>
      <w:r>
        <w:rPr>
          <w:rFonts w:ascii="Courier New" w:hAnsi="Courier New" w:cs="Courier New"/>
        </w:rPr>
        <w:t xml:space="preserve">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│Кировская       │(8332) 62-73-31 │610019, г. Киров,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62-96-26     │ул. К. Либкнехта, 69;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│Кировской области         │                │                │to43@fas.gov.ru</w:t>
      </w:r>
      <w:r>
        <w:rPr>
          <w:rFonts w:ascii="Courier New" w:hAnsi="Courier New" w:cs="Courier New"/>
        </w:rPr>
        <w:t xml:space="preserve">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  │Управление Федеральной    │Республика Коми │(8212) 21-41-29 │167982, г. Сыктывкар,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по │                │ф. 21-41-29    </w:t>
      </w:r>
      <w:r>
        <w:rPr>
          <w:rFonts w:ascii="Courier New" w:hAnsi="Courier New" w:cs="Courier New"/>
        </w:rPr>
        <w:t xml:space="preserve"> │ул. </w:t>
      </w:r>
      <w:proofErr w:type="gramStart"/>
      <w:r>
        <w:rPr>
          <w:rFonts w:ascii="Courier New" w:hAnsi="Courier New" w:cs="Courier New"/>
        </w:rPr>
        <w:t>Интернациональная</w:t>
      </w:r>
      <w:proofErr w:type="gramEnd"/>
      <w:r>
        <w:rPr>
          <w:rFonts w:ascii="Courier New" w:hAnsi="Courier New" w:cs="Courier New"/>
        </w:rPr>
        <w:t>,│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Коми           │                │                │157;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│to11@fas.gov.ru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</w:t>
      </w:r>
      <w:r>
        <w:rPr>
          <w:rFonts w:ascii="Courier New" w:hAnsi="Courier New" w:cs="Courier New"/>
        </w:rPr>
        <w:t>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│30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│Костромская     │(4942) 35-67-48 │156013, г. Кострома,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35-67-48     │ул. Калиновская, 38;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│Костромской области      </w:t>
      </w:r>
      <w:r>
        <w:rPr>
          <w:rFonts w:ascii="Courier New" w:hAnsi="Courier New" w:cs="Courier New"/>
        </w:rPr>
        <w:t xml:space="preserve"> │                │                │to44@fas.gov.ru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│31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│Краснодарский   │(861) 253-66-22 │350020, г. Краснодар,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</w:t>
      </w:r>
      <w:r>
        <w:rPr>
          <w:rFonts w:ascii="Courier New" w:hAnsi="Courier New" w:cs="Courier New"/>
        </w:rPr>
        <w:t>польной службы по │край            │ф. 253-66-82    │ул. Коммунаров, 235;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│Краснодарскому краю       │                │                │to23@fas.gov.ru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│32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│Красноярский    │(3912) 23-26-58 │660017,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│край            │ф. 22-12-64     │г. Красноярск,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│Красноярскому краю        │                │                │пр. </w:t>
      </w:r>
      <w:r>
        <w:rPr>
          <w:rFonts w:ascii="Courier New" w:hAnsi="Courier New" w:cs="Courier New"/>
        </w:rPr>
        <w:t>Мира, 81;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│to24@fas.gov.ru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│33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│Курганская      │(352</w:t>
      </w:r>
      <w:r>
        <w:rPr>
          <w:rFonts w:ascii="Courier New" w:hAnsi="Courier New" w:cs="Courier New"/>
        </w:rPr>
        <w:t>2) 46-33-08 │640024, г. Курган,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46-39-85     │ул. Гоголя, 56;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│Курганской области        │                │                │to45@fas.gov.ru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</w:t>
      </w:r>
      <w:r>
        <w:rPr>
          <w:rFonts w:ascii="Courier New" w:hAnsi="Courier New" w:cs="Courier New"/>
        </w:rPr>
        <w:t>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│34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│Курская область │(4712) 70-08-15 │305000, г. Курск,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                │ф. 56-22-04     │ул. Марата, 9;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│Курской област</w:t>
      </w:r>
      <w:r>
        <w:rPr>
          <w:rFonts w:ascii="Courier New" w:hAnsi="Courier New" w:cs="Courier New"/>
        </w:rPr>
        <w:t>и           │                │                │to46@fas.gov.ru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│35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│Ленинградская   │(812) 315-72-60 │191186, г. Санкт-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r>
        <w:rPr>
          <w:rFonts w:ascii="Courier New" w:hAnsi="Courier New" w:cs="Courier New"/>
        </w:rPr>
        <w:t xml:space="preserve">  │антимонопольной службы по │область         │                │Петербург, Невский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│Ленинградской области     │                │                │пр., 7 - 9;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│to47@fas.g</w:t>
      </w:r>
      <w:r>
        <w:rPr>
          <w:rFonts w:ascii="Courier New" w:hAnsi="Courier New" w:cs="Courier New"/>
        </w:rPr>
        <w:t>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│36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│Липецкая        │(4742) 27-14-82 │398050, г. Липецк,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по │область         │          </w:t>
      </w:r>
      <w:r>
        <w:rPr>
          <w:rFonts w:ascii="Courier New" w:hAnsi="Courier New" w:cs="Courier New"/>
        </w:rPr>
        <w:t xml:space="preserve">      │пл. Плеханова, 1;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│Липецкой области          │                │                │to48@fas.gov.ru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│37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│Магаданска</w:t>
      </w:r>
      <w:r>
        <w:rPr>
          <w:rFonts w:ascii="Courier New" w:hAnsi="Courier New" w:cs="Courier New"/>
        </w:rPr>
        <w:t>я     │(4132) 60-71-88 │685000, г. Магадан,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│антимонопольной службы по │область         │ф. 62-77-74     │ул. Портовая, 8;    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│Магаданской области       │                │                │to49@fas.gov.ru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</w:t>
      </w:r>
      <w:r>
        <w:rPr>
          <w:rFonts w:ascii="Courier New" w:hAnsi="Courier New" w:cs="Courier New"/>
        </w:rPr>
        <w:t>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│38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     │(8362) 42-08-55 │424000, г. </w:t>
      </w:r>
      <w:proofErr w:type="spellStart"/>
      <w:r>
        <w:rPr>
          <w:rFonts w:ascii="Courier New" w:hAnsi="Courier New" w:cs="Courier New"/>
        </w:rPr>
        <w:t>Йошкар</w:t>
      </w:r>
      <w:proofErr w:type="spellEnd"/>
      <w:r>
        <w:rPr>
          <w:rFonts w:ascii="Courier New" w:hAnsi="Courier New" w:cs="Courier New"/>
        </w:rPr>
        <w:t>-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│Марий Эл        │ф. 56-60-95     │Ола, ул. Волкова, 164;│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</w:t>
      </w:r>
      <w:r>
        <w:rPr>
          <w:rFonts w:ascii="Courier New" w:hAnsi="Courier New" w:cs="Courier New"/>
        </w:rPr>
        <w:t>публике Марий Эл       │                │                │to12@fas.gov.ru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│39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     │(8342) 24-34-62 │430000, г. Саран</w:t>
      </w:r>
      <w:r>
        <w:rPr>
          <w:rFonts w:ascii="Courier New" w:hAnsi="Courier New" w:cs="Courier New"/>
        </w:rPr>
        <w:t>ск,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│Мордовия        │ф. 24-34-62     │ул. Коммунистическая,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Мордовия       │                │                │33/3;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   │                │                </w:t>
      </w:r>
      <w:r>
        <w:rPr>
          <w:rFonts w:ascii="Courier New" w:hAnsi="Courier New" w:cs="Courier New"/>
        </w:rPr>
        <w:t>│to13@fas.gov.ru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│40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│г. Москва       │(499) 238-49-19 │119017, г. Москва,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по │                </w:t>
      </w:r>
      <w:r>
        <w:rPr>
          <w:rFonts w:ascii="Courier New" w:hAnsi="Courier New" w:cs="Courier New"/>
        </w:rPr>
        <w:t>│ф. 238-48-81    │</w:t>
      </w:r>
      <w:proofErr w:type="spellStart"/>
      <w:r>
        <w:rPr>
          <w:rFonts w:ascii="Courier New" w:hAnsi="Courier New" w:cs="Courier New"/>
        </w:rPr>
        <w:t>Пыжевский</w:t>
      </w:r>
      <w:proofErr w:type="spellEnd"/>
      <w:r>
        <w:rPr>
          <w:rFonts w:ascii="Courier New" w:hAnsi="Courier New" w:cs="Courier New"/>
        </w:rPr>
        <w:t xml:space="preserve"> пер., 6;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│Москве                    │                │                │to77@fas.gov.ru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│41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│Московская      │(499) 500-15-30 │123423, ГСП-5, Д-242,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500-15-31    │г. Москва,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│Московской области        │                │                │</w:t>
      </w:r>
      <w:proofErr w:type="spellStart"/>
      <w:r>
        <w:rPr>
          <w:rFonts w:ascii="Courier New" w:hAnsi="Courier New" w:cs="Courier New"/>
        </w:rPr>
        <w:t>Карамышевская</w:t>
      </w:r>
      <w:proofErr w:type="spellEnd"/>
      <w:r>
        <w:rPr>
          <w:rFonts w:ascii="Courier New" w:hAnsi="Courier New" w:cs="Courier New"/>
        </w:rPr>
        <w:t xml:space="preserve"> наб.,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</w:t>
      </w:r>
      <w:r>
        <w:rPr>
          <w:rFonts w:ascii="Courier New" w:hAnsi="Courier New" w:cs="Courier New"/>
        </w:rPr>
        <w:t xml:space="preserve">                 │                │                │44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│to50@fas.gov.ru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│42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│Мурманская      │(8152) 47-64-77 │183038, г. Мурманск,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по │область         │ф. 47-64-77     │ул. </w:t>
      </w:r>
      <w:proofErr w:type="spellStart"/>
      <w:r>
        <w:rPr>
          <w:rFonts w:ascii="Courier New" w:hAnsi="Courier New" w:cs="Courier New"/>
        </w:rPr>
        <w:t>Комитерна</w:t>
      </w:r>
      <w:proofErr w:type="spellEnd"/>
      <w:r>
        <w:rPr>
          <w:rFonts w:ascii="Courier New" w:hAnsi="Courier New" w:cs="Courier New"/>
        </w:rPr>
        <w:t>, 7,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│Мурманской области        │                │                │to51@</w:t>
      </w:r>
      <w:r>
        <w:rPr>
          <w:rFonts w:ascii="Courier New" w:hAnsi="Courier New" w:cs="Courier New"/>
        </w:rPr>
        <w:t>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│43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│Ненецкий        │(818-53) 4-94-90│166000, г. </w:t>
      </w:r>
      <w:proofErr w:type="spellStart"/>
      <w:r>
        <w:rPr>
          <w:rFonts w:ascii="Courier New" w:hAnsi="Courier New" w:cs="Courier New"/>
        </w:rPr>
        <w:t>Нарьян</w:t>
      </w:r>
      <w:proofErr w:type="spellEnd"/>
      <w:r>
        <w:rPr>
          <w:rFonts w:ascii="Courier New" w:hAnsi="Courier New" w:cs="Courier New"/>
        </w:rPr>
        <w:t xml:space="preserve">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</w:t>
      </w:r>
      <w:proofErr w:type="gramStart"/>
      <w:r>
        <w:rPr>
          <w:rFonts w:ascii="Courier New" w:hAnsi="Courier New" w:cs="Courier New"/>
        </w:rPr>
        <w:t>автономный</w:t>
      </w:r>
      <w:proofErr w:type="gramEnd"/>
      <w:r>
        <w:rPr>
          <w:rFonts w:ascii="Courier New" w:hAnsi="Courier New" w:cs="Courier New"/>
        </w:rPr>
        <w:t xml:space="preserve">      │     </w:t>
      </w:r>
      <w:r>
        <w:rPr>
          <w:rFonts w:ascii="Courier New" w:hAnsi="Courier New" w:cs="Courier New"/>
        </w:rPr>
        <w:t xml:space="preserve">           │</w:t>
      </w:r>
      <w:proofErr w:type="spellStart"/>
      <w:r>
        <w:rPr>
          <w:rFonts w:ascii="Courier New" w:hAnsi="Courier New" w:cs="Courier New"/>
        </w:rPr>
        <w:t>Мар</w:t>
      </w:r>
      <w:proofErr w:type="spellEnd"/>
      <w:r>
        <w:rPr>
          <w:rFonts w:ascii="Courier New" w:hAnsi="Courier New" w:cs="Courier New"/>
        </w:rPr>
        <w:t>, ул. Ленина,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Ненецкому</w:t>
      </w:r>
      <w:proofErr w:type="gramEnd"/>
      <w:r>
        <w:rPr>
          <w:rFonts w:ascii="Courier New" w:hAnsi="Courier New" w:cs="Courier New"/>
        </w:rPr>
        <w:t xml:space="preserve"> автономному     │округ           │                │27-в;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│округу                    │                │                │to83@fas.gov.ru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</w:t>
      </w:r>
      <w:r>
        <w:rPr>
          <w:rFonts w:ascii="Courier New" w:hAnsi="Courier New" w:cs="Courier New"/>
        </w:rPr>
        <w:t>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│44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│Нижегородская   │(831) 430-03-55 │603000, г. Нижний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434-14-70    │Новгород,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│Нижегородской о</w:t>
      </w:r>
      <w:r>
        <w:rPr>
          <w:rFonts w:ascii="Courier New" w:hAnsi="Courier New" w:cs="Courier New"/>
        </w:rPr>
        <w:t>бласти     │                │                │пл. Горького, 6;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│to52@fas.gov.ru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│45 </w:t>
      </w:r>
      <w:r>
        <w:rPr>
          <w:rFonts w:ascii="Courier New" w:hAnsi="Courier New" w:cs="Courier New"/>
        </w:rPr>
        <w:t xml:space="preserve">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│Новгородская    │(8162) 77-74-51 │173002, г. Великий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73-88-11     │Новгород, пр. Карла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│Новгородской области      │                │                │Маркса, 3; </w:t>
      </w:r>
      <w:r>
        <w:rPr>
          <w:rFonts w:ascii="Courier New" w:hAnsi="Courier New" w:cs="Courier New"/>
        </w:rPr>
        <w:t xml:space="preserve">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│to53@fas.gov.ru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│46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│Новосибирская   │(383) 223-8</w:t>
      </w:r>
      <w:r>
        <w:rPr>
          <w:rFonts w:ascii="Courier New" w:hAnsi="Courier New" w:cs="Courier New"/>
        </w:rPr>
        <w:t>2-42 │630011,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223-02-65    │г. Новосибирск,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│Новосибирской области     │                │                │ул. Кирова, 3;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   │           </w:t>
      </w:r>
      <w:r>
        <w:rPr>
          <w:rFonts w:ascii="Courier New" w:hAnsi="Courier New" w:cs="Courier New"/>
        </w:rPr>
        <w:t xml:space="preserve">     │                │to54@fas.gov.ru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│47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│Омская область  │(3812) 23-17-23 │644043, г. Омск,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</w:t>
      </w:r>
      <w:r>
        <w:rPr>
          <w:rFonts w:ascii="Courier New" w:hAnsi="Courier New" w:cs="Courier New"/>
        </w:rPr>
        <w:t>ы по │                │ф. 23-17-03     │ул. Тарская, 13;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│Омской области            │                │                │to55@fas.gov.ru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│48  │Упра</w:t>
      </w:r>
      <w:r>
        <w:rPr>
          <w:rFonts w:ascii="Courier New" w:hAnsi="Courier New" w:cs="Courier New"/>
        </w:rPr>
        <w:t xml:space="preserve">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│Оренбургская    │(3532) 78-66-17 │460046, г. Оренбург,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77-80-70     │ул. 9-го Января, 64;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│Оренбургской области      │                │                │to56@fas.gov.ru  </w:t>
      </w:r>
      <w:r>
        <w:rPr>
          <w:rFonts w:ascii="Courier New" w:hAnsi="Courier New" w:cs="Courier New"/>
        </w:rPr>
        <w:t xml:space="preserve">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│49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│Орловская       │(4862) 47-53-57 │302028, г. Орел,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45-44-20     │</w:t>
      </w:r>
      <w:r>
        <w:rPr>
          <w:rFonts w:ascii="Courier New" w:hAnsi="Courier New" w:cs="Courier New"/>
        </w:rPr>
        <w:t>ул. С-Щедрина, 21;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│Орловской области         │                │                │to57@fas.gov.ru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│50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│Пензенская      │</w:t>
      </w:r>
      <w:r>
        <w:rPr>
          <w:rFonts w:ascii="Courier New" w:hAnsi="Courier New" w:cs="Courier New"/>
        </w:rPr>
        <w:t>(8412) 55-14-02 │440000, г. Пенза,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52-03-70     │ул. Урицкого, 127;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│Пензенской области        │                │                │to58@fas.gov.ru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│51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│Пермский край   │(342) 2-351-024 │614006, г. Пермь,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                │ф. 2-351-067    │ул. Ленина, 64,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│Пермскому </w:t>
      </w:r>
      <w:r>
        <w:rPr>
          <w:rFonts w:ascii="Courier New" w:hAnsi="Courier New" w:cs="Courier New"/>
        </w:rPr>
        <w:t>краю            │                │                │оф. 713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│to59@fas.gov.ru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│52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│Приморский край │(4232) 22-94-95 │690007,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                │ф. 22-28-44     │г. Владивосток,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│Приморскому краю          │                │                │ул. 1-</w:t>
      </w:r>
      <w:r>
        <w:rPr>
          <w:rFonts w:ascii="Courier New" w:hAnsi="Courier New" w:cs="Courier New"/>
        </w:rPr>
        <w:t xml:space="preserve">ая </w:t>
      </w:r>
      <w:proofErr w:type="gramStart"/>
      <w:r>
        <w:rPr>
          <w:rFonts w:ascii="Courier New" w:hAnsi="Courier New" w:cs="Courier New"/>
        </w:rPr>
        <w:t>Морская</w:t>
      </w:r>
      <w:proofErr w:type="gramEnd"/>
      <w:r>
        <w:rPr>
          <w:rFonts w:ascii="Courier New" w:hAnsi="Courier New" w:cs="Courier New"/>
        </w:rPr>
        <w:t>, 2;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│to25@fas.gov.ru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│53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│Псковская       │(8112)</w:t>
      </w:r>
      <w:r>
        <w:rPr>
          <w:rFonts w:ascii="Courier New" w:hAnsi="Courier New" w:cs="Courier New"/>
        </w:rPr>
        <w:t xml:space="preserve"> 72-42-83 │180017, г. Псков,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│антимонопольной службы по │область         │                │ул. Кузнецкая, 13;  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│Псковской области         │                │                │to60@fas.gov.ru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</w:t>
      </w:r>
      <w:r>
        <w:rPr>
          <w:rFonts w:ascii="Courier New" w:hAnsi="Courier New" w:cs="Courier New"/>
        </w:rPr>
        <w:t>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│54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│Ростовская      │(863) 263-31-04 │344066, г. Ростов-на-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│антимонопольной службы по │область         │ф. 240-99-59    │Дону, </w:t>
      </w:r>
      <w:proofErr w:type="gramStart"/>
      <w:r>
        <w:rPr>
          <w:rFonts w:ascii="Courier New" w:hAnsi="Courier New" w:cs="Courier New"/>
        </w:rPr>
        <w:t>Ворошиловский</w:t>
      </w:r>
      <w:proofErr w:type="gramEnd"/>
      <w:r>
        <w:rPr>
          <w:rFonts w:ascii="Courier New" w:hAnsi="Courier New" w:cs="Courier New"/>
        </w:rPr>
        <w:t xml:space="preserve">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│Ростовской облас</w:t>
      </w:r>
      <w:r>
        <w:rPr>
          <w:rFonts w:ascii="Courier New" w:hAnsi="Courier New" w:cs="Courier New"/>
        </w:rPr>
        <w:t>ти        │                │                │пр., 2/2, оф. 403;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│to61@fas.gov.ru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│55  </w:t>
      </w:r>
      <w:r>
        <w:rPr>
          <w:rFonts w:ascii="Courier New" w:hAnsi="Courier New" w:cs="Courier New"/>
        </w:rPr>
        <w:t xml:space="preserve">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│Рязанская       │(4912) 27-44-95 │390000, г. Рязань,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│т/ф. 27-44-95   │ул. Ленина, 34;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│Рязанской области         │                │                │to62@fas.gov</w:t>
      </w:r>
      <w:r>
        <w:rPr>
          <w:rFonts w:ascii="Courier New" w:hAnsi="Courier New" w:cs="Courier New"/>
        </w:rPr>
        <w:t>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│56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│Самарская       │(846) 332-09-83 │443010, г. Самара,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332-73-39</w:t>
      </w:r>
      <w:r>
        <w:rPr>
          <w:rFonts w:ascii="Courier New" w:hAnsi="Courier New" w:cs="Courier New"/>
        </w:rPr>
        <w:t xml:space="preserve">    │ул. Куйбышева, 145;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│Самарской области         │                │                │to63@fas.gov.ru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│57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│г. Санкт-   </w:t>
      </w:r>
      <w:r>
        <w:rPr>
          <w:rFonts w:ascii="Courier New" w:hAnsi="Courier New" w:cs="Courier New"/>
        </w:rPr>
        <w:t xml:space="preserve">    │(812) 314-79-14 │191186, г. Санкт-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│Петербург       │ф. 315-78-51    │Петербург, Невский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│Санкт-Петербургу          │                │                │пр., 7 - 9;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</w:t>
      </w:r>
      <w:r>
        <w:rPr>
          <w:rFonts w:ascii="Courier New" w:hAnsi="Courier New" w:cs="Courier New"/>
        </w:rPr>
        <w:t xml:space="preserve">    │                │                │почтовый адрес: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│199004, г. Санкт-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│Петербург, 4-я линия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</w:t>
      </w:r>
      <w:r>
        <w:rPr>
          <w:rFonts w:ascii="Courier New" w:hAnsi="Courier New" w:cs="Courier New"/>
        </w:rPr>
        <w:t xml:space="preserve">                     │                │                │Васильевского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   │                │                │острова, 13, </w:t>
      </w:r>
      <w:proofErr w:type="gramStart"/>
      <w:r>
        <w:rPr>
          <w:rFonts w:ascii="Courier New" w:hAnsi="Courier New" w:cs="Courier New"/>
        </w:rPr>
        <w:t>лит</w:t>
      </w:r>
      <w:proofErr w:type="gramEnd"/>
      <w:r>
        <w:rPr>
          <w:rFonts w:ascii="Courier New" w:hAnsi="Courier New" w:cs="Courier New"/>
        </w:rPr>
        <w:t>. А;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   │                │                │to78@fas.gov.ru   </w:t>
      </w:r>
      <w:r>
        <w:rPr>
          <w:rFonts w:ascii="Courier New" w:hAnsi="Courier New" w:cs="Courier New"/>
        </w:rPr>
        <w:t xml:space="preserve">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│58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│Саратовская     │(8452) 27-96-42 │410012, г. Саратов,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27-93-14     │у</w:t>
      </w:r>
      <w:r>
        <w:rPr>
          <w:rFonts w:ascii="Courier New" w:hAnsi="Courier New" w:cs="Courier New"/>
        </w:rPr>
        <w:t xml:space="preserve">л. </w:t>
      </w:r>
      <w:proofErr w:type="spellStart"/>
      <w:r>
        <w:rPr>
          <w:rFonts w:ascii="Courier New" w:hAnsi="Courier New" w:cs="Courier New"/>
        </w:rPr>
        <w:t>Вольская</w:t>
      </w:r>
      <w:proofErr w:type="spellEnd"/>
      <w:r>
        <w:rPr>
          <w:rFonts w:ascii="Courier New" w:hAnsi="Courier New" w:cs="Courier New"/>
        </w:rPr>
        <w:t>, 81;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│Саратовской области       │                │                │to64@fas.gov.ru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│59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│Сахалинская     │(</w:t>
      </w:r>
      <w:r>
        <w:rPr>
          <w:rFonts w:ascii="Courier New" w:hAnsi="Courier New" w:cs="Courier New"/>
        </w:rPr>
        <w:t>4242) 42-94-93 │693000,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42-40-71     │г. Южно-Сахалинск,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│Сахалинской области       │                │                │</w:t>
      </w:r>
      <w:proofErr w:type="gramStart"/>
      <w:r>
        <w:rPr>
          <w:rFonts w:ascii="Courier New" w:hAnsi="Courier New" w:cs="Courier New"/>
        </w:rPr>
        <w:t>Коммунистический</w:t>
      </w:r>
      <w:proofErr w:type="gramEnd"/>
      <w:r>
        <w:rPr>
          <w:rFonts w:ascii="Courier New" w:hAnsi="Courier New" w:cs="Courier New"/>
        </w:rPr>
        <w:t xml:space="preserve"> пр.,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   │ </w:t>
      </w:r>
      <w:r>
        <w:rPr>
          <w:rFonts w:ascii="Courier New" w:hAnsi="Courier New" w:cs="Courier New"/>
        </w:rPr>
        <w:t xml:space="preserve">               │                │27;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│to65@fas.gov.ru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│60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│Свердловская    │(343) 377-00-83 │620014,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377-00-84    │г. Екатеринбург,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│Свердловской области      │                │                │ул. </w:t>
      </w:r>
      <w:proofErr w:type="gramStart"/>
      <w:r>
        <w:rPr>
          <w:rFonts w:ascii="Courier New" w:hAnsi="Courier New" w:cs="Courier New"/>
        </w:rPr>
        <w:t>Московская</w:t>
      </w:r>
      <w:proofErr w:type="gramEnd"/>
      <w:r>
        <w:rPr>
          <w:rFonts w:ascii="Courier New" w:hAnsi="Courier New" w:cs="Courier New"/>
        </w:rPr>
        <w:t>, 11;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│to66@fas.gov.ru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│61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     │(8672) 54-52-52 │362019,</w:t>
      </w:r>
      <w:r>
        <w:rPr>
          <w:rFonts w:ascii="Courier New" w:hAnsi="Courier New" w:cs="Courier New"/>
        </w:rPr>
        <w:t xml:space="preserve">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</w:t>
      </w:r>
      <w:proofErr w:type="gramStart"/>
      <w:r>
        <w:rPr>
          <w:rFonts w:ascii="Courier New" w:hAnsi="Courier New" w:cs="Courier New"/>
        </w:rPr>
        <w:t>Северная</w:t>
      </w:r>
      <w:proofErr w:type="gramEnd"/>
      <w:r>
        <w:rPr>
          <w:rFonts w:ascii="Courier New" w:hAnsi="Courier New" w:cs="Courier New"/>
        </w:rPr>
        <w:t xml:space="preserve"> Осетия │т/ф. 54-52-52   │г. Владикавказ,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│Республике Северная       │- Алания        │                │ул. Шмулевича, 8-а;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│Осетия - Алания           │                │       </w:t>
      </w:r>
      <w:r>
        <w:rPr>
          <w:rFonts w:ascii="Courier New" w:hAnsi="Courier New" w:cs="Courier New"/>
        </w:rPr>
        <w:t xml:space="preserve">         │to15@fas.gov.ru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│62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│Смоленская      │(4812) 38-62-22 │214000, г. Смоленск,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</w:t>
      </w:r>
      <w:r>
        <w:rPr>
          <w:rFonts w:ascii="Courier New" w:hAnsi="Courier New" w:cs="Courier New"/>
        </w:rPr>
        <w:t xml:space="preserve">         │т/ф. 38-62-22   │ул. Октябрьской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│Смоленской области        │                │                │Революции, 14-а;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│to67@fas.gov.ru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│63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│Ставропольский  │(865-2) 35-51-19│355003,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│край            │ф. 35-51-19     │г. Ставрополь,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r>
        <w:rPr>
          <w:rFonts w:ascii="Courier New" w:hAnsi="Courier New" w:cs="Courier New"/>
        </w:rPr>
        <w:t>Ставропольскому краю      │                │                │ул. Ленина, 384;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│to26@fas.gov.ru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</w:t>
      </w:r>
      <w:r>
        <w:rPr>
          <w:rFonts w:ascii="Courier New" w:hAnsi="Courier New" w:cs="Courier New"/>
        </w:rPr>
        <w:t>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│64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│Тамбовская      │(4752) 71-36-00 │392000, г. Тамбов,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│антимонопольной службы по │область         │ф. 71-35-33     │ул. Державинская, 1;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│Тамбовской области        │                │             </w:t>
      </w:r>
      <w:r>
        <w:rPr>
          <w:rFonts w:ascii="Courier New" w:hAnsi="Courier New" w:cs="Courier New"/>
        </w:rPr>
        <w:t xml:space="preserve">   │to68@fas.gov.ru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│65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     │(843) 236-89-22 │420043, г. Казань,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по │Татарстан    </w:t>
      </w:r>
      <w:r>
        <w:rPr>
          <w:rFonts w:ascii="Courier New" w:hAnsi="Courier New" w:cs="Courier New"/>
        </w:rPr>
        <w:t xml:space="preserve">   │ф. 238-19-46    │ул. </w:t>
      </w:r>
      <w:proofErr w:type="gramStart"/>
      <w:r>
        <w:rPr>
          <w:rFonts w:ascii="Courier New" w:hAnsi="Courier New" w:cs="Courier New"/>
        </w:rPr>
        <w:t>Московская</w:t>
      </w:r>
      <w:proofErr w:type="gramEnd"/>
      <w:r>
        <w:rPr>
          <w:rFonts w:ascii="Courier New" w:hAnsi="Courier New" w:cs="Courier New"/>
        </w:rPr>
        <w:t>, 55;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Татарстан      │                │                │to16@fas.gov.ru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│66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│Тверская        │(4822) 32-08-32 │170100, г. Тверь,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│антимонопольной службы по │область         │                │ул. Советская, 23;  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│Тверской области          │                │                │to69@fas.gov.ru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│67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│Томская область │(3822) 51-29-80 │634069, г. Томск,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                │т/ф. 51-29-80   │пр. Ленина, 111, оф</w:t>
      </w:r>
      <w:r>
        <w:rPr>
          <w:rFonts w:ascii="Courier New" w:hAnsi="Courier New" w:cs="Courier New"/>
        </w:rPr>
        <w:t>.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│Томской области           │                │                │50;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│to70@fas.gov.ru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</w:t>
      </w:r>
      <w:r>
        <w:rPr>
          <w:rFonts w:ascii="Courier New" w:hAnsi="Courier New" w:cs="Courier New"/>
        </w:rPr>
        <w:t>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│68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│Тульская        │(4872) 33-14-95 │300012, г. Тула,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35-93-65     │ул. Жаворонкова, 2;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│Тульской области          │                │  </w:t>
      </w:r>
      <w:r>
        <w:rPr>
          <w:rFonts w:ascii="Courier New" w:hAnsi="Courier New" w:cs="Courier New"/>
        </w:rPr>
        <w:t xml:space="preserve">              │to71@fas.gov.ru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│69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Тыва │(394-22) 2-18-08│667000, г. Кызыл,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по │  </w:t>
      </w:r>
      <w:r>
        <w:rPr>
          <w:rFonts w:ascii="Courier New" w:hAnsi="Courier New" w:cs="Courier New"/>
        </w:rPr>
        <w:t xml:space="preserve">              │                │ул. </w:t>
      </w:r>
      <w:proofErr w:type="gramStart"/>
      <w:r>
        <w:rPr>
          <w:rFonts w:ascii="Courier New" w:hAnsi="Courier New" w:cs="Courier New"/>
        </w:rPr>
        <w:t>Красноармейская</w:t>
      </w:r>
      <w:proofErr w:type="gramEnd"/>
      <w:r>
        <w:rPr>
          <w:rFonts w:ascii="Courier New" w:hAnsi="Courier New" w:cs="Courier New"/>
        </w:rPr>
        <w:t>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Тыва           │                │                │100;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│to17@fas.gov.ru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</w:t>
      </w:r>
      <w:r>
        <w:rPr>
          <w:rFonts w:ascii="Courier New" w:hAnsi="Courier New" w:cs="Courier New"/>
        </w:rPr>
        <w:t>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│70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│Тюменская       │(3452) 25-21-02 │625048, г. Тюмень,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│антимонопольной службы по │область         │ф. 32-27-63     │ул. Холодильная,    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│Тюменской области         │                │                │58-а;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│to72@fas.gov.ru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│71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│Удмуртская      │(3412) 57-22-50 │426009, г. Ижевск,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</w:t>
      </w:r>
      <w:proofErr w:type="gramStart"/>
      <w:r>
        <w:rPr>
          <w:rFonts w:ascii="Courier New" w:hAnsi="Courier New" w:cs="Courier New"/>
        </w:rPr>
        <w:t>Республика</w:t>
      </w:r>
      <w:proofErr w:type="gramEnd"/>
      <w:r>
        <w:rPr>
          <w:rFonts w:ascii="Courier New" w:hAnsi="Courier New" w:cs="Courier New"/>
        </w:rPr>
        <w:t xml:space="preserve">      │ф. 57-22-60     │ул. Ухтомского,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│Удмуртской Республике     │                │        </w:t>
      </w:r>
      <w:r>
        <w:rPr>
          <w:rFonts w:ascii="Courier New" w:hAnsi="Courier New" w:cs="Courier New"/>
        </w:rPr>
        <w:t xml:space="preserve">        │д. 24;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│to18@fas.gov.ru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│72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│Ульяновс</w:t>
      </w:r>
      <w:r>
        <w:rPr>
          <w:rFonts w:ascii="Courier New" w:hAnsi="Courier New" w:cs="Courier New"/>
        </w:rPr>
        <w:t>кая     │(8422) 41-32-14 │432970, г. Ульяновск,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│антимонопольной службы по │область         │т/ф. 41-32-03   │ул. Советская, 8;   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│Ульяновской области       │                │                │to73@fas.gov.ru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│73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│Хабаровский     │(4212) 32-40-57 │680000, г. Хабаровск,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│край            │ф. 32-40-57     │ул. Муравьева-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│Х</w:t>
      </w:r>
      <w:r>
        <w:rPr>
          <w:rFonts w:ascii="Courier New" w:hAnsi="Courier New" w:cs="Courier New"/>
        </w:rPr>
        <w:t>абаровскому краю         │                │                │Амурского, 32;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│to27@fas.gov.ru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</w:t>
      </w:r>
      <w:r>
        <w:rPr>
          <w:rFonts w:ascii="Courier New" w:hAnsi="Courier New" w:cs="Courier New"/>
        </w:rPr>
        <w:t>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│74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│Республика      │(3902) 22-27-59 │665017, г. Абакан,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│Хакасия         │ф. 22-27-59     │ул. Вяткина, 3;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│Республике Хакасия        │                │              </w:t>
      </w:r>
      <w:r>
        <w:rPr>
          <w:rFonts w:ascii="Courier New" w:hAnsi="Courier New" w:cs="Courier New"/>
        </w:rPr>
        <w:t xml:space="preserve">  │665017, г. Абакан,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│а/я 203;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│                │                │to19@fas.gov.ru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</w:t>
      </w:r>
      <w:r>
        <w:rPr>
          <w:rFonts w:ascii="Courier New" w:hAnsi="Courier New" w:cs="Courier New"/>
        </w:rPr>
        <w:t>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│75  │Управление Федеральной    │Ханты-          │(34671) 3-00-31 │628011, г. Ханты-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</w:t>
      </w:r>
      <w:proofErr w:type="gramStart"/>
      <w:r>
        <w:rPr>
          <w:rFonts w:ascii="Courier New" w:hAnsi="Courier New" w:cs="Courier New"/>
        </w:rPr>
        <w:t>Мансийский</w:t>
      </w:r>
      <w:proofErr w:type="gramEnd"/>
      <w:r>
        <w:rPr>
          <w:rFonts w:ascii="Courier New" w:hAnsi="Courier New" w:cs="Courier New"/>
        </w:rPr>
        <w:t xml:space="preserve">      │ф. 3-24-74      │</w:t>
      </w:r>
      <w:proofErr w:type="spellStart"/>
      <w:r>
        <w:rPr>
          <w:rFonts w:ascii="Courier New" w:hAnsi="Courier New" w:cs="Courier New"/>
        </w:rPr>
        <w:t>Мансийск</w:t>
      </w:r>
      <w:proofErr w:type="spellEnd"/>
      <w:r>
        <w:rPr>
          <w:rFonts w:ascii="Courier New" w:hAnsi="Courier New" w:cs="Courier New"/>
        </w:rPr>
        <w:t>, ул. Чехова,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│Ханты-Мансийскому       </w:t>
      </w:r>
      <w:r>
        <w:rPr>
          <w:rFonts w:ascii="Courier New" w:hAnsi="Courier New" w:cs="Courier New"/>
        </w:rPr>
        <w:t xml:space="preserve">  │автономный      │                │12-а,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│автономному округу - Югре │округ - Югра    │                │to86@fas.gov.ru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│76  │Управле</w:t>
      </w:r>
      <w:r>
        <w:rPr>
          <w:rFonts w:ascii="Courier New" w:hAnsi="Courier New" w:cs="Courier New"/>
        </w:rPr>
        <w:t xml:space="preserve">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│Челябинская     │(351) 263-88-71 │454111, г. Челябинск,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│область         │ф. 263-88-71    │ул. Ленина, 59;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│Челябинской области       │                │                │to74@fas.gov.ru     </w:t>
      </w:r>
      <w:r>
        <w:rPr>
          <w:rFonts w:ascii="Courier New" w:hAnsi="Courier New" w:cs="Courier New"/>
        </w:rPr>
        <w:t xml:space="preserve">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│77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│Чеченская       │(8732) 22-87-28 │386101, г. Назрань,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</w:t>
      </w:r>
      <w:proofErr w:type="gramStart"/>
      <w:r>
        <w:rPr>
          <w:rFonts w:ascii="Courier New" w:hAnsi="Courier New" w:cs="Courier New"/>
        </w:rPr>
        <w:t>Республика</w:t>
      </w:r>
      <w:proofErr w:type="gramEnd"/>
      <w:r>
        <w:rPr>
          <w:rFonts w:ascii="Courier New" w:hAnsi="Courier New" w:cs="Courier New"/>
        </w:rPr>
        <w:t xml:space="preserve"> и    │                │ул.</w:t>
      </w:r>
      <w:r>
        <w:rPr>
          <w:rFonts w:ascii="Courier New" w:hAnsi="Courier New" w:cs="Courier New"/>
        </w:rPr>
        <w:t xml:space="preserve"> Победы, 3, корп.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│Чеченской Республике и    │Республика</w:t>
      </w:r>
      <w:proofErr w:type="gramStart"/>
      <w:r>
        <w:rPr>
          <w:rFonts w:ascii="Courier New" w:hAnsi="Courier New" w:cs="Courier New"/>
        </w:rPr>
        <w:t xml:space="preserve">      │                │С</w:t>
      </w:r>
      <w:proofErr w:type="gramEnd"/>
      <w:r>
        <w:rPr>
          <w:rFonts w:ascii="Courier New" w:hAnsi="Courier New" w:cs="Courier New"/>
        </w:rPr>
        <w:t xml:space="preserve"> (литер 11 - 13);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Ингушетия      │</w:t>
      </w:r>
      <w:proofErr w:type="gramStart"/>
      <w:r>
        <w:rPr>
          <w:rFonts w:ascii="Courier New" w:hAnsi="Courier New" w:cs="Courier New"/>
        </w:rPr>
        <w:t>Ингушетия</w:t>
      </w:r>
      <w:proofErr w:type="gramEnd"/>
      <w:r>
        <w:rPr>
          <w:rFonts w:ascii="Courier New" w:hAnsi="Courier New" w:cs="Courier New"/>
        </w:rPr>
        <w:t xml:space="preserve">       │                │to06@fas.gov.ru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</w:t>
      </w:r>
      <w:r>
        <w:rPr>
          <w:rFonts w:ascii="Courier New" w:hAnsi="Courier New" w:cs="Courier New"/>
        </w:rPr>
        <w:t>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│78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│Чувашская       │(8352) 62-50-08 │428018, г. Чебоксары,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│Республика      │ф. 62-39-12     │</w:t>
      </w:r>
      <w:proofErr w:type="gramStart"/>
      <w:r>
        <w:rPr>
          <w:rFonts w:ascii="Courier New" w:hAnsi="Courier New" w:cs="Courier New"/>
        </w:rPr>
        <w:t>Московский</w:t>
      </w:r>
      <w:proofErr w:type="gramEnd"/>
      <w:r>
        <w:rPr>
          <w:rFonts w:ascii="Courier New" w:hAnsi="Courier New" w:cs="Courier New"/>
        </w:rPr>
        <w:t xml:space="preserve"> пр., 2;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│Чувашской Республике -    │   </w:t>
      </w:r>
      <w:r>
        <w:rPr>
          <w:rFonts w:ascii="Courier New" w:hAnsi="Courier New" w:cs="Courier New"/>
        </w:rPr>
        <w:t xml:space="preserve">             │                │to21@fas.gov.ru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│Чувашии                   │                │                │  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│79  │Управление </w:t>
      </w:r>
      <w:proofErr w:type="gramStart"/>
      <w:r>
        <w:rPr>
          <w:rFonts w:ascii="Courier New" w:hAnsi="Courier New" w:cs="Courier New"/>
        </w:rPr>
        <w:t>Фе</w:t>
      </w:r>
      <w:r>
        <w:rPr>
          <w:rFonts w:ascii="Courier New" w:hAnsi="Courier New" w:cs="Courier New"/>
        </w:rPr>
        <w:t>деральной</w:t>
      </w:r>
      <w:proofErr w:type="gramEnd"/>
      <w:r>
        <w:rPr>
          <w:rFonts w:ascii="Courier New" w:hAnsi="Courier New" w:cs="Courier New"/>
        </w:rPr>
        <w:t xml:space="preserve">    │Чукотский       │(427-22) 2-90-45│689000, г. Анадырь,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</w:t>
      </w:r>
      <w:proofErr w:type="gramStart"/>
      <w:r>
        <w:rPr>
          <w:rFonts w:ascii="Courier New" w:hAnsi="Courier New" w:cs="Courier New"/>
        </w:rPr>
        <w:t>автономный</w:t>
      </w:r>
      <w:proofErr w:type="gramEnd"/>
      <w:r>
        <w:rPr>
          <w:rFonts w:ascii="Courier New" w:hAnsi="Courier New" w:cs="Courier New"/>
        </w:rPr>
        <w:t xml:space="preserve">      │ф. 2-90-82      │ул. Ленина, 45;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Чукотскому</w:t>
      </w:r>
      <w:proofErr w:type="gramEnd"/>
      <w:r>
        <w:rPr>
          <w:rFonts w:ascii="Courier New" w:hAnsi="Courier New" w:cs="Courier New"/>
        </w:rPr>
        <w:t xml:space="preserve"> автономному    │округ           │                │to87@fas.gov.ru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r>
        <w:rPr>
          <w:rFonts w:ascii="Courier New" w:hAnsi="Courier New" w:cs="Courier New"/>
        </w:rPr>
        <w:t xml:space="preserve">   │округу                    │                │                │  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│80  │Управление Федеральной    │Республика Саха │(4112) 42-29-69 │677000, г</w:t>
      </w:r>
      <w:r>
        <w:rPr>
          <w:rFonts w:ascii="Courier New" w:hAnsi="Courier New" w:cs="Courier New"/>
        </w:rPr>
        <w:t>. Якутск,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│антимонопольной службы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│(Якутия)        │ф. 42-29-41     │ул. </w:t>
      </w:r>
      <w:proofErr w:type="spellStart"/>
      <w:r>
        <w:rPr>
          <w:rFonts w:ascii="Courier New" w:hAnsi="Courier New" w:cs="Courier New"/>
        </w:rPr>
        <w:t>Аммосова</w:t>
      </w:r>
      <w:proofErr w:type="spellEnd"/>
      <w:r>
        <w:rPr>
          <w:rFonts w:ascii="Courier New" w:hAnsi="Courier New" w:cs="Courier New"/>
        </w:rPr>
        <w:t>, 18,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│Республике Саха (Якутия)  │                │                │оф. 407;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       │                │         </w:t>
      </w:r>
      <w:r>
        <w:rPr>
          <w:rFonts w:ascii="Courier New" w:hAnsi="Courier New" w:cs="Courier New"/>
        </w:rPr>
        <w:t xml:space="preserve">       │to14@fas.gov.ru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│81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│Ямало-Ненецкий  │(34922) 3-41-26 │629001, г. Салехард,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│антимонопольной службы по │</w:t>
      </w:r>
      <w:proofErr w:type="gramStart"/>
      <w:r>
        <w:rPr>
          <w:rFonts w:ascii="Courier New" w:hAnsi="Courier New" w:cs="Courier New"/>
        </w:rPr>
        <w:t>автономны</w:t>
      </w:r>
      <w:r>
        <w:rPr>
          <w:rFonts w:ascii="Courier New" w:hAnsi="Courier New" w:cs="Courier New"/>
        </w:rPr>
        <w:t>й</w:t>
      </w:r>
      <w:proofErr w:type="gramEnd"/>
      <w:r>
        <w:rPr>
          <w:rFonts w:ascii="Courier New" w:hAnsi="Courier New" w:cs="Courier New"/>
        </w:rPr>
        <w:t xml:space="preserve">      │ф. 3-41-26      │ул. Губкина, 13;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Ямало-Ненецкому</w:t>
      </w:r>
      <w:proofErr w:type="gramEnd"/>
      <w:r>
        <w:rPr>
          <w:rFonts w:ascii="Courier New" w:hAnsi="Courier New" w:cs="Courier New"/>
        </w:rPr>
        <w:t xml:space="preserve">           │округ           │                │to89@fas.gov.ru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│автономному округу        │                │                │               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</w:t>
      </w:r>
      <w:r>
        <w:rPr>
          <w:rFonts w:ascii="Courier New" w:hAnsi="Courier New" w:cs="Courier New"/>
        </w:rPr>
        <w:t>───────┼────────────────┼────────────────┼──────────────────────┤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│82  │Управление </w:t>
      </w:r>
      <w:proofErr w:type="gramStart"/>
      <w:r>
        <w:rPr>
          <w:rFonts w:ascii="Courier New" w:hAnsi="Courier New" w:cs="Courier New"/>
        </w:rPr>
        <w:t>Федеральной</w:t>
      </w:r>
      <w:proofErr w:type="gramEnd"/>
      <w:r>
        <w:rPr>
          <w:rFonts w:ascii="Courier New" w:hAnsi="Courier New" w:cs="Courier New"/>
        </w:rPr>
        <w:t xml:space="preserve">    │Ярославская     │(4852) 72-95-20 │150000, г. Ярославль,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│антимонопольной службы по │область         │ф. 32-93-71     │Советская пл., 1/19;  │</w:t>
      </w:r>
      <w:proofErr w:type="gramEnd"/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│Яр</w:t>
      </w:r>
      <w:r>
        <w:rPr>
          <w:rFonts w:ascii="Courier New" w:hAnsi="Courier New" w:cs="Courier New"/>
        </w:rPr>
        <w:t>ославской области       │                │                │to76@fas.gov.ru       │</w:t>
      </w:r>
    </w:p>
    <w:p w:rsidR="00000000" w:rsidRDefault="00176EE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└────┴──────────────────────────┴────────────────┴────────────────┴──────────────────────┘</w:t>
      </w: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rmal"/>
        <w:jc w:val="right"/>
        <w:outlineLvl w:val="1"/>
      </w:pPr>
      <w:r>
        <w:t>Приложение N 2</w:t>
      </w:r>
    </w:p>
    <w:p w:rsidR="00000000" w:rsidRDefault="00176EE1">
      <w:pPr>
        <w:pStyle w:val="ConsPlusNormal"/>
        <w:jc w:val="right"/>
      </w:pPr>
      <w:r>
        <w:t>к Регламенту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</w:pPr>
      <w:bookmarkStart w:id="22" w:name="Par1078"/>
      <w:bookmarkEnd w:id="22"/>
      <w:r>
        <w:t>БЛОК-СХЕМА</w:t>
      </w:r>
    </w:p>
    <w:p w:rsidR="00000000" w:rsidRDefault="00176EE1">
      <w:pPr>
        <w:pStyle w:val="ConsPlusNormal"/>
        <w:jc w:val="center"/>
      </w:pPr>
      <w:r>
        <w:t>ИСПОЛНЕНИЯ ФАС РОССИИ ГОСУДАРСТВЕННОЙ ФУНКЦИИ</w:t>
      </w:r>
    </w:p>
    <w:p w:rsidR="00000000" w:rsidRDefault="00176EE1">
      <w:pPr>
        <w:pStyle w:val="ConsPlusNormal"/>
        <w:jc w:val="center"/>
      </w:pPr>
      <w:r>
        <w:t>ПО ВОЗБУЖДЕНИЮ И РАССМОТРЕНИЮ ДЕЛ О НАРУШЕНИЯХ</w:t>
      </w:r>
    </w:p>
    <w:p w:rsidR="00000000" w:rsidRDefault="00176EE1">
      <w:pPr>
        <w:pStyle w:val="ConsPlusNormal"/>
        <w:jc w:val="center"/>
      </w:pPr>
      <w:r>
        <w:t>АНТИМОНОПОЛЬНОГО ЗАКОНОДАТЕЛЬСТВА РОССИЙСКОЙ ФЕДЕРАЦИИ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jc w:val="center"/>
        <w:outlineLvl w:val="2"/>
      </w:pPr>
      <w:r>
        <w:t>1. Условные обозначения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nformat"/>
      </w:pPr>
      <w:r>
        <w:lastRenderedPageBreak/>
        <w:t>(---------------)</w:t>
      </w:r>
    </w:p>
    <w:p w:rsidR="00000000" w:rsidRDefault="00176EE1">
      <w:pPr>
        <w:pStyle w:val="ConsPlusNonformat"/>
      </w:pPr>
      <w:r>
        <w:t>│               │       Начало или завершение административной п</w:t>
      </w:r>
      <w:r>
        <w:t>роцедуры</w:t>
      </w:r>
    </w:p>
    <w:p w:rsidR="00000000" w:rsidRDefault="00176EE1">
      <w:pPr>
        <w:pStyle w:val="ConsPlusNonformat"/>
      </w:pPr>
      <w:r>
        <w:t>(---------------)</w:t>
      </w:r>
    </w:p>
    <w:p w:rsidR="00000000" w:rsidRDefault="00176EE1">
      <w:pPr>
        <w:pStyle w:val="ConsPlusNonformat"/>
      </w:pPr>
      <w:r>
        <w:t>┌───────────────┐</w:t>
      </w:r>
    </w:p>
    <w:p w:rsidR="00000000" w:rsidRDefault="00176EE1">
      <w:pPr>
        <w:pStyle w:val="ConsPlusNonformat"/>
      </w:pPr>
      <w:r>
        <w:t>│               │       Операция, действие, мероприятие</w:t>
      </w:r>
    </w:p>
    <w:p w:rsidR="00000000" w:rsidRDefault="00176EE1">
      <w:pPr>
        <w:pStyle w:val="ConsPlusNonformat"/>
      </w:pPr>
      <w:r>
        <w:t>└───────────────┘</w:t>
      </w:r>
    </w:p>
    <w:p w:rsidR="00000000" w:rsidRDefault="00176EE1">
      <w:pPr>
        <w:pStyle w:val="ConsPlusNonformat"/>
      </w:pPr>
      <w:r>
        <w:t>(───────────────)</w:t>
      </w:r>
    </w:p>
    <w:p w:rsidR="00000000" w:rsidRDefault="00176EE1">
      <w:pPr>
        <w:pStyle w:val="ConsPlusNonformat"/>
      </w:pPr>
      <w:r>
        <w:t>│               │       Ситуация выбора, принятие решения</w:t>
      </w:r>
    </w:p>
    <w:p w:rsidR="00000000" w:rsidRDefault="00176EE1">
      <w:pPr>
        <w:pStyle w:val="ConsPlusNonformat"/>
      </w:pPr>
      <w:r>
        <w:t>(───────────────)</w:t>
      </w:r>
    </w:p>
    <w:p w:rsidR="00000000" w:rsidRDefault="00176EE1">
      <w:pPr>
        <w:pStyle w:val="ConsPlusNonformat"/>
      </w:pPr>
      <w:r>
        <w:t>┌───────────────┐</w:t>
      </w:r>
    </w:p>
    <w:p w:rsidR="00000000" w:rsidRDefault="00176EE1">
      <w:pPr>
        <w:pStyle w:val="ConsPlusNonformat"/>
      </w:pPr>
      <w:r>
        <w:t>│               │       В</w:t>
      </w:r>
      <w:r>
        <w:t>нешний документ</w:t>
      </w:r>
    </w:p>
    <w:p w:rsidR="00000000" w:rsidRDefault="00176EE1">
      <w:pPr>
        <w:pStyle w:val="ConsPlusNonformat"/>
      </w:pPr>
      <w:r>
        <w:t>└──────────────~┘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  <w:outlineLvl w:val="2"/>
      </w:pPr>
      <w:r>
        <w:t>2. Блок-схема административной процедуры</w:t>
      </w:r>
    </w:p>
    <w:p w:rsidR="00000000" w:rsidRDefault="00176EE1">
      <w:pPr>
        <w:pStyle w:val="ConsPlusNormal"/>
        <w:jc w:val="center"/>
      </w:pPr>
      <w:r>
        <w:t>"Рассмотрение заявлений, материалов и сообщений СМИ</w:t>
      </w:r>
    </w:p>
    <w:p w:rsidR="00000000" w:rsidRDefault="00176EE1">
      <w:pPr>
        <w:pStyle w:val="ConsPlusNormal"/>
        <w:jc w:val="center"/>
      </w:pPr>
      <w:r>
        <w:t>по признакам нарушения антимонопольного законодательства"</w:t>
      </w: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nformat"/>
      </w:pPr>
      <w:r>
        <w:t>(--------------------------------------------------------------------</w:t>
      </w:r>
      <w:r>
        <w:t>-----)</w:t>
      </w:r>
    </w:p>
    <w:p w:rsidR="00000000" w:rsidRDefault="00176EE1">
      <w:pPr>
        <w:pStyle w:val="ConsPlusNonformat"/>
      </w:pPr>
      <w:r>
        <w:t>│     Начало процедуры рассмотрения заявлений, материалов и сообщений     │</w:t>
      </w:r>
    </w:p>
    <w:p w:rsidR="00000000" w:rsidRDefault="00176EE1">
      <w:pPr>
        <w:pStyle w:val="ConsPlusNonformat"/>
      </w:pPr>
      <w:r>
        <w:t>│      СМИ по признакам нарушения антимонопольного законодательства       │</w:t>
      </w:r>
    </w:p>
    <w:p w:rsidR="00000000" w:rsidRDefault="00176EE1">
      <w:pPr>
        <w:pStyle w:val="ConsPlusNonformat"/>
      </w:pPr>
      <w:r>
        <w:t>(───────────┬──────────────────────────┬────────────────────────┬─────────)</w:t>
      </w:r>
    </w:p>
    <w:p w:rsidR="00000000" w:rsidRDefault="00176EE1">
      <w:pPr>
        <w:pStyle w:val="ConsPlusNonformat"/>
      </w:pPr>
      <w:r>
        <w:t xml:space="preserve">            │        </w:t>
      </w:r>
      <w:r>
        <w:t xml:space="preserve">                  │                        │</w:t>
      </w:r>
    </w:p>
    <w:p w:rsidR="00000000" w:rsidRDefault="00176EE1">
      <w:pPr>
        <w:pStyle w:val="ConsPlusNonformat"/>
      </w:pPr>
      <w:r>
        <w:t xml:space="preserve">            \/                         \/                       \/</w:t>
      </w:r>
    </w:p>
    <w:p w:rsidR="00000000" w:rsidRDefault="00176EE1">
      <w:pPr>
        <w:pStyle w:val="ConsPlusNonformat"/>
      </w:pPr>
      <w:r>
        <w:t xml:space="preserve">   ┌─────────────────┐        ┌────────────────┐        ┌────────────────┐</w:t>
      </w:r>
    </w:p>
    <w:p w:rsidR="00000000" w:rsidRDefault="00176EE1">
      <w:pPr>
        <w:pStyle w:val="ConsPlusNonformat"/>
      </w:pPr>
      <w:r>
        <w:t xml:space="preserve">   │Материалы,       │        │Заявление,      │        │Сообщение СМ</w:t>
      </w:r>
      <w:r>
        <w:t>И,  │</w:t>
      </w:r>
    </w:p>
    <w:p w:rsidR="00000000" w:rsidRDefault="00176EE1">
      <w:pPr>
        <w:pStyle w:val="ConsPlusNonformat"/>
      </w:pPr>
      <w:r>
        <w:t xml:space="preserve">   │указывающие на   │        │указывающее     │        │</w:t>
      </w:r>
      <w:proofErr w:type="gramStart"/>
      <w:r>
        <w:t>указывающее</w:t>
      </w:r>
      <w:proofErr w:type="gramEnd"/>
      <w:r>
        <w:t xml:space="preserve">     │</w:t>
      </w:r>
    </w:p>
    <w:p w:rsidR="00000000" w:rsidRDefault="00176EE1">
      <w:pPr>
        <w:pStyle w:val="ConsPlusNonformat"/>
      </w:pPr>
      <w:r>
        <w:t xml:space="preserve">   │наличие признаков│        │на наличие      │        │на наличие      │</w:t>
      </w:r>
    </w:p>
    <w:p w:rsidR="00000000" w:rsidRDefault="00176EE1">
      <w:pPr>
        <w:pStyle w:val="ConsPlusNonformat"/>
      </w:pPr>
      <w:r>
        <w:t xml:space="preserve">   │нарушения        │        │признаков       │        │</w:t>
      </w:r>
      <w:proofErr w:type="gramStart"/>
      <w:r>
        <w:t>признаков</w:t>
      </w:r>
      <w:proofErr w:type="gramEnd"/>
      <w:r>
        <w:t xml:space="preserve">       │</w:t>
      </w:r>
    </w:p>
    <w:p w:rsidR="00000000" w:rsidRDefault="00176EE1">
      <w:pPr>
        <w:pStyle w:val="ConsPlusNonformat"/>
      </w:pPr>
      <w:r>
        <w:t xml:space="preserve">   │антимонопольного │   </w:t>
      </w:r>
      <w:r>
        <w:t xml:space="preserve">     │нарушения       │        │</w:t>
      </w:r>
      <w:proofErr w:type="gramStart"/>
      <w:r>
        <w:t>нарушения</w:t>
      </w:r>
      <w:proofErr w:type="gramEnd"/>
      <w:r>
        <w:t xml:space="preserve">       │</w:t>
      </w:r>
    </w:p>
    <w:p w:rsidR="00000000" w:rsidRDefault="00176EE1">
      <w:pPr>
        <w:pStyle w:val="ConsPlusNonformat"/>
      </w:pPr>
      <w:r>
        <w:t xml:space="preserve">   │законодательства │        │антимонопольного│        │</w:t>
      </w:r>
      <w:proofErr w:type="gramStart"/>
      <w:r>
        <w:t>антимонопольного</w:t>
      </w:r>
      <w:proofErr w:type="gramEnd"/>
      <w:r>
        <w:t>│</w:t>
      </w:r>
    </w:p>
    <w:p w:rsidR="00000000" w:rsidRDefault="00176EE1">
      <w:pPr>
        <w:pStyle w:val="ConsPlusNonformat"/>
      </w:pPr>
      <w:r>
        <w:t xml:space="preserve">   └───────┬────────~┘        │законодательства│        │</w:t>
      </w:r>
      <w:proofErr w:type="gramStart"/>
      <w:r>
        <w:t>законодательства</w:t>
      </w:r>
      <w:proofErr w:type="gramEnd"/>
      <w:r>
        <w:t>│</w:t>
      </w:r>
    </w:p>
    <w:p w:rsidR="00000000" w:rsidRDefault="00176EE1">
      <w:pPr>
        <w:pStyle w:val="ConsPlusNonformat"/>
      </w:pPr>
      <w:r>
        <w:t xml:space="preserve">           │                  └────────┬──────~┘        </w:t>
      </w:r>
      <w:r>
        <w:t>└───────┬───────~┘</w:t>
      </w:r>
    </w:p>
    <w:p w:rsidR="00000000" w:rsidRDefault="00176EE1">
      <w:pPr>
        <w:pStyle w:val="ConsPlusNonformat"/>
      </w:pPr>
      <w:r>
        <w:t xml:space="preserve">           │                           │                        │</w:t>
      </w:r>
    </w:p>
    <w:p w:rsidR="00000000" w:rsidRDefault="00176EE1">
      <w:pPr>
        <w:pStyle w:val="ConsPlusNonformat"/>
      </w:pPr>
      <w:r>
        <w:t xml:space="preserve">           └─────────────────────┐     │    ┌───────────────────┘</w:t>
      </w:r>
    </w:p>
    <w:p w:rsidR="00000000" w:rsidRDefault="00176EE1">
      <w:pPr>
        <w:pStyle w:val="ConsPlusNonformat"/>
      </w:pPr>
      <w:r>
        <w:t xml:space="preserve">                                 \/    \/   \/</w:t>
      </w:r>
    </w:p>
    <w:p w:rsidR="00000000" w:rsidRDefault="00176EE1">
      <w:pPr>
        <w:pStyle w:val="ConsPlusNonformat"/>
      </w:pPr>
      <w:r>
        <w:t xml:space="preserve">                               ┌──────────────┐</w:t>
      </w:r>
    </w:p>
    <w:p w:rsidR="00000000" w:rsidRDefault="00176EE1">
      <w:pPr>
        <w:pStyle w:val="ConsPlusNonformat"/>
      </w:pPr>
      <w:r>
        <w:t xml:space="preserve">          </w:t>
      </w:r>
      <w:r>
        <w:t xml:space="preserve">                     │Назначение    │</w:t>
      </w:r>
    </w:p>
    <w:p w:rsidR="00000000" w:rsidRDefault="00176EE1">
      <w:pPr>
        <w:pStyle w:val="ConsPlusNonformat"/>
      </w:pPr>
      <w:r>
        <w:t xml:space="preserve">                               │ответственного│</w:t>
      </w:r>
    </w:p>
    <w:p w:rsidR="00000000" w:rsidRDefault="00176EE1">
      <w:pPr>
        <w:pStyle w:val="ConsPlusNonformat"/>
      </w:pPr>
      <w:r>
        <w:t xml:space="preserve">                               │исполнителя   │</w:t>
      </w:r>
    </w:p>
    <w:p w:rsidR="00000000" w:rsidRDefault="00176EE1">
      <w:pPr>
        <w:pStyle w:val="ConsPlusNonformat"/>
      </w:pPr>
      <w:r>
        <w:lastRenderedPageBreak/>
        <w:t xml:space="preserve">                               └───────┬──────┘</w:t>
      </w:r>
    </w:p>
    <w:p w:rsidR="00000000" w:rsidRDefault="00176EE1">
      <w:pPr>
        <w:pStyle w:val="ConsPlusNonformat"/>
      </w:pPr>
      <w:r>
        <w:t xml:space="preserve">                                       │</w:t>
      </w:r>
    </w:p>
    <w:p w:rsidR="00000000" w:rsidRDefault="00176EE1">
      <w:pPr>
        <w:pStyle w:val="ConsPlusNonformat"/>
      </w:pPr>
      <w:r>
        <w:t xml:space="preserve">                                 </w:t>
      </w:r>
      <w:r>
        <w:t xml:space="preserve">      \/</w:t>
      </w:r>
    </w:p>
    <w:p w:rsidR="00000000" w:rsidRDefault="00176EE1">
      <w:pPr>
        <w:pStyle w:val="ConsPlusNonformat"/>
      </w:pPr>
      <w:r>
        <w:t xml:space="preserve">                              (────────────────)</w:t>
      </w:r>
    </w:p>
    <w:p w:rsidR="00000000" w:rsidRDefault="00176EE1">
      <w:pPr>
        <w:pStyle w:val="ConsPlusNonformat"/>
      </w:pPr>
      <w:r>
        <w:t xml:space="preserve">                              │Проверка полноты│</w:t>
      </w:r>
    </w:p>
    <w:p w:rsidR="00000000" w:rsidRDefault="00176EE1">
      <w:pPr>
        <w:pStyle w:val="ConsPlusNonformat"/>
      </w:pPr>
      <w:r>
        <w:t xml:space="preserve">                              │ и достаточности│</w:t>
      </w:r>
    </w:p>
    <w:p w:rsidR="00000000" w:rsidRDefault="00176EE1">
      <w:pPr>
        <w:pStyle w:val="ConsPlusNonformat"/>
      </w:pPr>
      <w:r>
        <w:t xml:space="preserve">              ┌──────Нет──────┤   документов</w:t>
      </w:r>
      <w:proofErr w:type="gramStart"/>
      <w:r>
        <w:t xml:space="preserve">   ├ ─ ─ ─Д</w:t>
      </w:r>
      <w:proofErr w:type="gramEnd"/>
      <w:r>
        <w:t>а───┬──────────────────┐</w:t>
      </w:r>
    </w:p>
    <w:p w:rsidR="00000000" w:rsidRDefault="00176EE1">
      <w:pPr>
        <w:pStyle w:val="ConsPlusNonformat"/>
      </w:pPr>
      <w:r>
        <w:t xml:space="preserve">              │     </w:t>
      </w:r>
      <w:r>
        <w:t xml:space="preserve">          │   и сведений   │                              │</w:t>
      </w:r>
    </w:p>
    <w:p w:rsidR="00000000" w:rsidRDefault="00176EE1">
      <w:pPr>
        <w:pStyle w:val="ConsPlusNonformat"/>
      </w:pPr>
      <w:r>
        <w:t xml:space="preserve">              │               (────────────────)           │                  │</w:t>
      </w:r>
    </w:p>
    <w:p w:rsidR="00000000" w:rsidRDefault="00176EE1">
      <w:pPr>
        <w:pStyle w:val="ConsPlusNonformat"/>
      </w:pPr>
      <w:r>
        <w:t xml:space="preserve">              │                                                               │</w:t>
      </w:r>
    </w:p>
    <w:p w:rsidR="00000000" w:rsidRDefault="00176EE1">
      <w:pPr>
        <w:pStyle w:val="ConsPlusNonformat"/>
      </w:pPr>
      <w:r>
        <w:t xml:space="preserve">              │                     </w:t>
      </w:r>
      <w:r>
        <w:t xml:space="preserve">                       │                  │</w:t>
      </w:r>
    </w:p>
    <w:p w:rsidR="00000000" w:rsidRDefault="00176EE1">
      <w:pPr>
        <w:pStyle w:val="ConsPlusNonformat"/>
      </w:pPr>
      <w:r>
        <w:t xml:space="preserve">              │                                            \/                 │</w:t>
      </w:r>
    </w:p>
    <w:p w:rsidR="00000000" w:rsidRDefault="00176EE1">
      <w:pPr>
        <w:pStyle w:val="ConsPlusNonformat"/>
      </w:pPr>
      <w:r>
        <w:t xml:space="preserve">              │                                    (────────────────)         │</w:t>
      </w:r>
    </w:p>
    <w:p w:rsidR="00000000" w:rsidRDefault="00176EE1">
      <w:pPr>
        <w:pStyle w:val="ConsPlusNonformat"/>
      </w:pPr>
      <w:r>
        <w:t xml:space="preserve">              │                                    │</w:t>
      </w:r>
      <w:r>
        <w:t>Выдача          │         │</w:t>
      </w:r>
    </w:p>
    <w:p w:rsidR="00000000" w:rsidRDefault="00176EE1">
      <w:pPr>
        <w:pStyle w:val="ConsPlusNonformat"/>
      </w:pPr>
      <w:r>
        <w:t xml:space="preserve">              │                                    │предупреждения  │         │</w:t>
      </w:r>
    </w:p>
    <w:p w:rsidR="00000000" w:rsidRDefault="00176EE1">
      <w:pPr>
        <w:pStyle w:val="ConsPlusNonformat"/>
      </w:pPr>
      <w:r>
        <w:t xml:space="preserve">              │                                    │в случаях,      │         │</w:t>
      </w:r>
    </w:p>
    <w:p w:rsidR="00000000" w:rsidRDefault="00176EE1">
      <w:pPr>
        <w:pStyle w:val="ConsPlusNonformat"/>
      </w:pPr>
      <w:r>
        <w:t xml:space="preserve">              │  ┌────────────────Да───────────────┤предусмотренных</w:t>
      </w:r>
      <w:proofErr w:type="gramStart"/>
      <w:r>
        <w:t xml:space="preserve"> </w:t>
      </w:r>
      <w:r>
        <w:t>├─Н</w:t>
      </w:r>
      <w:proofErr w:type="gramEnd"/>
      <w:r>
        <w:t>ет─┐   │</w:t>
      </w:r>
    </w:p>
    <w:p w:rsidR="00000000" w:rsidRDefault="00176EE1">
      <w:pPr>
        <w:pStyle w:val="ConsPlusNonformat"/>
      </w:pPr>
      <w:r>
        <w:t xml:space="preserve">              │  │                                 │</w:t>
      </w:r>
      <w:hyperlink r:id="rId70" w:history="1">
        <w:r>
          <w:rPr>
            <w:color w:val="0000FF"/>
          </w:rPr>
          <w:t>статьей 39.1</w:t>
        </w:r>
      </w:hyperlink>
      <w:r>
        <w:t xml:space="preserve"> ФЗ │     │   │</w:t>
      </w:r>
    </w:p>
    <w:p w:rsidR="00000000" w:rsidRDefault="00176EE1">
      <w:pPr>
        <w:pStyle w:val="ConsPlusNonformat"/>
      </w:pPr>
      <w:r>
        <w:t xml:space="preserve">              │  │                        </w:t>
      </w:r>
      <w:r>
        <w:t xml:space="preserve">         │"О защите       │     │   │</w:t>
      </w:r>
    </w:p>
    <w:p w:rsidR="00000000" w:rsidRDefault="00176EE1">
      <w:pPr>
        <w:pStyle w:val="ConsPlusNonformat"/>
      </w:pPr>
      <w:r>
        <w:t xml:space="preserve">              │  │                                 │конкуренции",   │     │   │</w:t>
      </w:r>
    </w:p>
    <w:p w:rsidR="00000000" w:rsidRDefault="00176EE1">
      <w:pPr>
        <w:pStyle w:val="ConsPlusNonformat"/>
      </w:pPr>
      <w:r>
        <w:t xml:space="preserve">              │  │                                 │и его выполнение│     │   │</w:t>
      </w:r>
    </w:p>
    <w:p w:rsidR="00000000" w:rsidRDefault="00176EE1">
      <w:pPr>
        <w:pStyle w:val="ConsPlusNonformat"/>
      </w:pPr>
      <w:r>
        <w:t xml:space="preserve">              │  │                                 (──────</w:t>
      </w:r>
      <w:r>
        <w:t>──────────)     │   │</w:t>
      </w:r>
    </w:p>
    <w:p w:rsidR="00000000" w:rsidRDefault="00176EE1">
      <w:pPr>
        <w:pStyle w:val="ConsPlusNonformat"/>
      </w:pPr>
      <w:r>
        <w:t xml:space="preserve">              \/ \/                                                      \/  \/</w:t>
      </w:r>
    </w:p>
    <w:p w:rsidR="00000000" w:rsidRDefault="00176EE1">
      <w:pPr>
        <w:pStyle w:val="ConsPlusNonformat"/>
      </w:pPr>
      <w:r>
        <w:t xml:space="preserve">       ┌──────────────────┐                                             ┌─────────┐</w:t>
      </w:r>
    </w:p>
    <w:p w:rsidR="00000000" w:rsidRDefault="00176EE1">
      <w:pPr>
        <w:pStyle w:val="ConsPlusNonformat"/>
      </w:pPr>
      <w:r>
        <w:t xml:space="preserve">       │Решение           │                                           </w:t>
      </w:r>
      <w:r>
        <w:t xml:space="preserve">  │Докладная│</w:t>
      </w:r>
    </w:p>
    <w:p w:rsidR="00000000" w:rsidRDefault="00176EE1">
      <w:pPr>
        <w:pStyle w:val="ConsPlusNonformat"/>
      </w:pPr>
      <w:r>
        <w:t xml:space="preserve">       │</w:t>
      </w:r>
      <w:proofErr w:type="gramStart"/>
      <w:r>
        <w:t>антимонопольного</w:t>
      </w:r>
      <w:proofErr w:type="gramEnd"/>
      <w:r>
        <w:t xml:space="preserve">  │                                             │записка  │</w:t>
      </w:r>
    </w:p>
    <w:p w:rsidR="00000000" w:rsidRDefault="00176EE1">
      <w:pPr>
        <w:pStyle w:val="ConsPlusNonformat"/>
      </w:pPr>
      <w:r>
        <w:t xml:space="preserve">       │органа об отказе  │      ┌────────────────────┐                 └────┬────┘</w:t>
      </w:r>
    </w:p>
    <w:p w:rsidR="00000000" w:rsidRDefault="00176EE1">
      <w:pPr>
        <w:pStyle w:val="ConsPlusNonformat"/>
      </w:pPr>
      <w:r>
        <w:t xml:space="preserve">       │в возбуждении дела├─────&gt;│Мотивированный отказ│                   </w:t>
      </w:r>
      <w:r>
        <w:t xml:space="preserve">   │</w:t>
      </w:r>
    </w:p>
    <w:p w:rsidR="00000000" w:rsidRDefault="00176EE1">
      <w:pPr>
        <w:pStyle w:val="ConsPlusNonformat"/>
      </w:pPr>
      <w:r>
        <w:t xml:space="preserve">       └──────────────────┘      │в возбуждении дела  │                      │</w:t>
      </w:r>
    </w:p>
    <w:p w:rsidR="00000000" w:rsidRDefault="00176EE1">
      <w:pPr>
        <w:pStyle w:val="ConsPlusNonformat"/>
      </w:pPr>
      <w:r>
        <w:t xml:space="preserve">                                 │о нарушении         │                      │</w:t>
      </w:r>
    </w:p>
    <w:p w:rsidR="00000000" w:rsidRDefault="00176EE1">
      <w:pPr>
        <w:pStyle w:val="ConsPlusNonformat"/>
      </w:pPr>
      <w:r>
        <w:t xml:space="preserve">                                 │антимонопольного    │                      │</w:t>
      </w:r>
    </w:p>
    <w:p w:rsidR="00000000" w:rsidRDefault="00176EE1">
      <w:pPr>
        <w:pStyle w:val="ConsPlusNonformat"/>
      </w:pPr>
      <w:r>
        <w:t xml:space="preserve">              </w:t>
      </w:r>
      <w:r>
        <w:t xml:space="preserve"> ┌─────────────────┤законодательства    │                      │</w:t>
      </w:r>
    </w:p>
    <w:p w:rsidR="00000000" w:rsidRDefault="00176EE1">
      <w:pPr>
        <w:pStyle w:val="ConsPlusNonformat"/>
      </w:pPr>
      <w:r>
        <w:t xml:space="preserve">               │                 └────────────────────┘                      │</w:t>
      </w:r>
    </w:p>
    <w:p w:rsidR="00000000" w:rsidRDefault="00176EE1">
      <w:pPr>
        <w:pStyle w:val="ConsPlusNonformat"/>
      </w:pPr>
      <w:r>
        <w:t xml:space="preserve">               │                                                             │</w:t>
      </w:r>
    </w:p>
    <w:p w:rsidR="00000000" w:rsidRDefault="00176EE1">
      <w:pPr>
        <w:pStyle w:val="ConsPlusNonformat"/>
      </w:pPr>
      <w:r>
        <w:t xml:space="preserve">               │                 </w:t>
      </w:r>
      <w:r>
        <w:t xml:space="preserve">                                            │</w:t>
      </w:r>
    </w:p>
    <w:p w:rsidR="00000000" w:rsidRDefault="00176EE1">
      <w:pPr>
        <w:pStyle w:val="ConsPlusNonformat"/>
      </w:pPr>
      <w:r>
        <w:t xml:space="preserve">               \/                                                            │</w:t>
      </w:r>
    </w:p>
    <w:p w:rsidR="00000000" w:rsidRDefault="00176EE1">
      <w:pPr>
        <w:pStyle w:val="ConsPlusNonformat"/>
      </w:pPr>
      <w:r>
        <w:t xml:space="preserve">   (--------------------------)                                              │</w:t>
      </w:r>
    </w:p>
    <w:p w:rsidR="00000000" w:rsidRDefault="00176EE1">
      <w:pPr>
        <w:pStyle w:val="ConsPlusNonformat"/>
      </w:pPr>
      <w:r>
        <w:t xml:space="preserve">   │Досрочное завершение      │                     </w:t>
      </w:r>
      <w:r>
        <w:t xml:space="preserve">                         │</w:t>
      </w:r>
    </w:p>
    <w:p w:rsidR="00000000" w:rsidRDefault="00176EE1">
      <w:pPr>
        <w:pStyle w:val="ConsPlusNonformat"/>
      </w:pPr>
      <w:r>
        <w:t xml:space="preserve">   │административной процедуры│                                              │</w:t>
      </w:r>
    </w:p>
    <w:p w:rsidR="00000000" w:rsidRDefault="00176EE1">
      <w:pPr>
        <w:pStyle w:val="ConsPlusNonformat"/>
      </w:pPr>
      <w:r>
        <w:lastRenderedPageBreak/>
        <w:t xml:space="preserve">   (--------------------------)                                              \/</w:t>
      </w:r>
    </w:p>
    <w:p w:rsidR="00000000" w:rsidRDefault="00176EE1">
      <w:pPr>
        <w:pStyle w:val="ConsPlusNonformat"/>
      </w:pPr>
      <w:r>
        <w:t xml:space="preserve">                                                                    ┌─</w:t>
      </w:r>
      <w:r>
        <w:t>──────────────────┐</w:t>
      </w:r>
    </w:p>
    <w:p w:rsidR="00000000" w:rsidRDefault="00176EE1">
      <w:pPr>
        <w:pStyle w:val="ConsPlusNonformat"/>
      </w:pPr>
      <w:r>
        <w:t xml:space="preserve">                                                                    │Внутриведомственная│</w:t>
      </w:r>
    </w:p>
    <w:p w:rsidR="00000000" w:rsidRDefault="00176EE1">
      <w:pPr>
        <w:pStyle w:val="ConsPlusNonformat"/>
      </w:pPr>
      <w:r>
        <w:t xml:space="preserve">                                                                    │правовая экспертиза│</w:t>
      </w:r>
    </w:p>
    <w:p w:rsidR="00000000" w:rsidRDefault="00176EE1">
      <w:pPr>
        <w:pStyle w:val="ConsPlusNonformat"/>
      </w:pPr>
      <w:r>
        <w:t xml:space="preserve">                                                        </w:t>
      </w:r>
      <w:r>
        <w:t xml:space="preserve">            └────────┬──────────┘</w:t>
      </w:r>
    </w:p>
    <w:p w:rsidR="00000000" w:rsidRDefault="00176EE1">
      <w:pPr>
        <w:pStyle w:val="ConsPlusNonformat"/>
      </w:pPr>
      <w:r>
        <w:t xml:space="preserve">                                                                             │</w:t>
      </w:r>
    </w:p>
    <w:p w:rsidR="00000000" w:rsidRDefault="00176EE1">
      <w:pPr>
        <w:pStyle w:val="ConsPlusNonformat"/>
      </w:pPr>
      <w:r>
        <w:t xml:space="preserve">                                       ┌─────────────────────────────────────┘</w:t>
      </w:r>
    </w:p>
    <w:p w:rsidR="00000000" w:rsidRDefault="00176EE1">
      <w:pPr>
        <w:pStyle w:val="ConsPlusNonformat"/>
      </w:pPr>
      <w:r>
        <w:t xml:space="preserve">                                       │</w:t>
      </w:r>
    </w:p>
    <w:p w:rsidR="00000000" w:rsidRDefault="00176EE1">
      <w:pPr>
        <w:pStyle w:val="ConsPlusNonformat"/>
      </w:pPr>
      <w:r>
        <w:t xml:space="preserve">                       </w:t>
      </w:r>
      <w:r>
        <w:t xml:space="preserve">                \/</w:t>
      </w:r>
    </w:p>
    <w:p w:rsidR="00000000" w:rsidRDefault="00176EE1">
      <w:pPr>
        <w:pStyle w:val="ConsPlusNonformat"/>
      </w:pPr>
      <w:r>
        <w:t xml:space="preserve">                                (─────────────)</w:t>
      </w:r>
    </w:p>
    <w:p w:rsidR="00000000" w:rsidRDefault="00176EE1">
      <w:pPr>
        <w:pStyle w:val="ConsPlusNonformat"/>
      </w:pPr>
      <w:r>
        <w:t xml:space="preserve">                                │Положительное│</w:t>
      </w:r>
    </w:p>
    <w:p w:rsidR="00000000" w:rsidRDefault="00176EE1">
      <w:pPr>
        <w:pStyle w:val="ConsPlusNonformat"/>
      </w:pPr>
      <w:r>
        <w:t xml:space="preserve">                                │заключение   │</w:t>
      </w:r>
    </w:p>
    <w:p w:rsidR="00000000" w:rsidRDefault="00176EE1">
      <w:pPr>
        <w:pStyle w:val="ConsPlusNonformat"/>
      </w:pPr>
      <w:r>
        <w:t xml:space="preserve">                                │</w:t>
      </w:r>
      <w:proofErr w:type="spellStart"/>
      <w:r>
        <w:t>внутриведом</w:t>
      </w:r>
      <w:proofErr w:type="spellEnd"/>
      <w:r>
        <w:t>- │</w:t>
      </w:r>
    </w:p>
    <w:p w:rsidR="00000000" w:rsidRDefault="00176EE1">
      <w:pPr>
        <w:pStyle w:val="ConsPlusNonformat"/>
      </w:pPr>
      <w:r>
        <w:t xml:space="preserve">              ┌──────Нет────────┤</w:t>
      </w:r>
      <w:proofErr w:type="spellStart"/>
      <w:r>
        <w:t>ственной</w:t>
      </w:r>
      <w:proofErr w:type="spellEnd"/>
      <w:proofErr w:type="gramStart"/>
      <w:r>
        <w:t xml:space="preserve">    </w:t>
      </w:r>
      <w:r>
        <w:t xml:space="preserve"> ├──────────Д</w:t>
      </w:r>
      <w:proofErr w:type="gramEnd"/>
      <w:r>
        <w:t>а────────────┐</w:t>
      </w:r>
    </w:p>
    <w:p w:rsidR="00000000" w:rsidRDefault="00176EE1">
      <w:pPr>
        <w:pStyle w:val="ConsPlusNonformat"/>
      </w:pPr>
      <w:r>
        <w:t xml:space="preserve">              │                 │правовой     │                        │</w:t>
      </w:r>
    </w:p>
    <w:p w:rsidR="00000000" w:rsidRDefault="00176EE1">
      <w:pPr>
        <w:pStyle w:val="ConsPlusNonformat"/>
      </w:pPr>
      <w:r>
        <w:t xml:space="preserve">              │                 │экспертизы   │                        │</w:t>
      </w:r>
    </w:p>
    <w:p w:rsidR="00000000" w:rsidRDefault="00176EE1">
      <w:pPr>
        <w:pStyle w:val="ConsPlusNonformat"/>
      </w:pPr>
      <w:r>
        <w:t xml:space="preserve">              │                 (─────────────)                        │</w:t>
      </w:r>
    </w:p>
    <w:p w:rsidR="00000000" w:rsidRDefault="00176EE1">
      <w:pPr>
        <w:pStyle w:val="ConsPlusNonformat"/>
      </w:pPr>
      <w:r>
        <w:t xml:space="preserve">         </w:t>
      </w:r>
      <w:r>
        <w:t xml:space="preserve">     \/                                                       │</w:t>
      </w:r>
    </w:p>
    <w:p w:rsidR="00000000" w:rsidRDefault="00176EE1">
      <w:pPr>
        <w:pStyle w:val="ConsPlusNonformat"/>
      </w:pPr>
      <w:r>
        <w:t xml:space="preserve">   ┌───────────────────────┐                                           \/</w:t>
      </w:r>
    </w:p>
    <w:p w:rsidR="00000000" w:rsidRDefault="00176EE1">
      <w:pPr>
        <w:pStyle w:val="ConsPlusNonformat"/>
      </w:pPr>
      <w:r>
        <w:t xml:space="preserve">   │Решение руководителя   │                                    ┌───────────────────────┐</w:t>
      </w:r>
    </w:p>
    <w:p w:rsidR="00000000" w:rsidRDefault="00176EE1">
      <w:pPr>
        <w:pStyle w:val="ConsPlusNonformat"/>
      </w:pPr>
      <w:r>
        <w:t xml:space="preserve">   │антимонопольного органа│</w:t>
      </w:r>
      <w:r>
        <w:t xml:space="preserve">                                    │Решение руководителя   │</w:t>
      </w:r>
    </w:p>
    <w:p w:rsidR="00000000" w:rsidRDefault="00176EE1">
      <w:pPr>
        <w:pStyle w:val="ConsPlusNonformat"/>
      </w:pPr>
      <w:r>
        <w:t xml:space="preserve">   └─────┬──────┬──────────┘                                    │антимонопольного органа│</w:t>
      </w:r>
    </w:p>
    <w:p w:rsidR="00000000" w:rsidRDefault="00176EE1">
      <w:pPr>
        <w:pStyle w:val="ConsPlusNonformat"/>
      </w:pPr>
      <w:r>
        <w:t xml:space="preserve">         │      │                                               │о возбуждении дела     │</w:t>
      </w:r>
    </w:p>
    <w:p w:rsidR="00000000" w:rsidRDefault="00176EE1">
      <w:pPr>
        <w:pStyle w:val="ConsPlusNonformat"/>
      </w:pPr>
      <w:r>
        <w:t xml:space="preserve">         │    </w:t>
      </w:r>
      <w:r>
        <w:t xml:space="preserve">  │                                               └──────────┬────────────┘</w:t>
      </w:r>
    </w:p>
    <w:p w:rsidR="00000000" w:rsidRDefault="00176EE1">
      <w:pPr>
        <w:pStyle w:val="ConsPlusNonformat"/>
      </w:pPr>
      <w:r>
        <w:t xml:space="preserve">         │      │                                                          │</w:t>
      </w:r>
    </w:p>
    <w:p w:rsidR="00000000" w:rsidRDefault="00176EE1">
      <w:pPr>
        <w:pStyle w:val="ConsPlusNonformat"/>
      </w:pPr>
      <w:r>
        <w:t xml:space="preserve">         │      │     ┌────────────────────┐                               │</w:t>
      </w:r>
    </w:p>
    <w:p w:rsidR="00000000" w:rsidRDefault="00176EE1">
      <w:pPr>
        <w:pStyle w:val="ConsPlusNonformat"/>
      </w:pPr>
      <w:r>
        <w:t xml:space="preserve">         │      │     │Мот</w:t>
      </w:r>
      <w:r>
        <w:t>ивированный отказ│                               │</w:t>
      </w:r>
    </w:p>
    <w:p w:rsidR="00000000" w:rsidRDefault="00176EE1">
      <w:pPr>
        <w:pStyle w:val="ConsPlusNonformat"/>
      </w:pPr>
      <w:r>
        <w:t xml:space="preserve">         │      │     │в возбуждении дела  │                               │</w:t>
      </w:r>
    </w:p>
    <w:p w:rsidR="00000000" w:rsidRDefault="00176EE1">
      <w:pPr>
        <w:pStyle w:val="ConsPlusNonformat"/>
      </w:pPr>
      <w:r>
        <w:t xml:space="preserve">         │      └────&gt;│о нарушении         │                               │</w:t>
      </w:r>
    </w:p>
    <w:p w:rsidR="00000000" w:rsidRDefault="00176EE1">
      <w:pPr>
        <w:pStyle w:val="ConsPlusNonformat"/>
      </w:pPr>
      <w:r>
        <w:t xml:space="preserve">         │            │антимонопольного    │       </w:t>
      </w:r>
      <w:r>
        <w:t xml:space="preserve">                        │</w:t>
      </w:r>
    </w:p>
    <w:p w:rsidR="00000000" w:rsidRDefault="00176EE1">
      <w:pPr>
        <w:pStyle w:val="ConsPlusNonformat"/>
      </w:pPr>
      <w:r>
        <w:t xml:space="preserve">         │            │законодательства    │                               │</w:t>
      </w:r>
    </w:p>
    <w:p w:rsidR="00000000" w:rsidRDefault="00176EE1">
      <w:pPr>
        <w:pStyle w:val="ConsPlusNonformat"/>
      </w:pPr>
      <w:r>
        <w:t xml:space="preserve">         │            └─────────┬─────────~┘                               │</w:t>
      </w:r>
    </w:p>
    <w:p w:rsidR="00000000" w:rsidRDefault="00176EE1">
      <w:pPr>
        <w:pStyle w:val="ConsPlusNonformat"/>
      </w:pPr>
      <w:r>
        <w:t xml:space="preserve">         \/                     │                                          \</w:t>
      </w:r>
      <w:r>
        <w:t>/</w:t>
      </w:r>
    </w:p>
    <w:p w:rsidR="00000000" w:rsidRDefault="00176EE1">
      <w:pPr>
        <w:pStyle w:val="ConsPlusNonformat"/>
      </w:pPr>
      <w:r>
        <w:t xml:space="preserve">   ┌───────────────┐            │                                ┌─────────────────┐</w:t>
      </w:r>
    </w:p>
    <w:p w:rsidR="00000000" w:rsidRDefault="00176EE1">
      <w:pPr>
        <w:pStyle w:val="ConsPlusNonformat"/>
      </w:pPr>
      <w:r>
        <w:t xml:space="preserve">   │Поручение      │            │                                │Приказ           │</w:t>
      </w:r>
    </w:p>
    <w:p w:rsidR="00000000" w:rsidRDefault="00176EE1">
      <w:pPr>
        <w:pStyle w:val="ConsPlusNonformat"/>
      </w:pPr>
      <w:r>
        <w:t xml:space="preserve">   │</w:t>
      </w:r>
      <w:proofErr w:type="gramStart"/>
      <w:r>
        <w:t>ответственному</w:t>
      </w:r>
      <w:proofErr w:type="gramEnd"/>
      <w:r>
        <w:t xml:space="preserve"> │            │                                │о возбуждении    │</w:t>
      </w:r>
    </w:p>
    <w:p w:rsidR="00000000" w:rsidRDefault="00176EE1">
      <w:pPr>
        <w:pStyle w:val="ConsPlusNonformat"/>
      </w:pPr>
      <w:r>
        <w:t xml:space="preserve">   │</w:t>
      </w:r>
      <w:proofErr w:type="gramStart"/>
      <w:r>
        <w:t>структурному</w:t>
      </w:r>
      <w:proofErr w:type="gramEnd"/>
      <w:r>
        <w:t xml:space="preserve">   │            │                                │дела и создании  │</w:t>
      </w:r>
    </w:p>
    <w:p w:rsidR="00000000" w:rsidRDefault="00176EE1">
      <w:pPr>
        <w:pStyle w:val="ConsPlusNonformat"/>
      </w:pPr>
      <w:r>
        <w:t xml:space="preserve">   │подразделению о│            │                                │Комиссии </w:t>
      </w:r>
      <w:proofErr w:type="gramStart"/>
      <w:r>
        <w:t>по</w:t>
      </w:r>
      <w:proofErr w:type="gramEnd"/>
      <w:r>
        <w:t xml:space="preserve">      │</w:t>
      </w:r>
    </w:p>
    <w:p w:rsidR="00000000" w:rsidRDefault="00176EE1">
      <w:pPr>
        <w:pStyle w:val="ConsPlusNonformat"/>
      </w:pPr>
      <w:r>
        <w:t xml:space="preserve">   │доработке      │            │                                │рассмотрению дела│</w:t>
      </w:r>
    </w:p>
    <w:p w:rsidR="00000000" w:rsidRDefault="00176EE1">
      <w:pPr>
        <w:pStyle w:val="ConsPlusNonformat"/>
      </w:pPr>
      <w:r>
        <w:lastRenderedPageBreak/>
        <w:t xml:space="preserve">   │документов     │            │                                └────────┬───────~┘</w:t>
      </w:r>
    </w:p>
    <w:p w:rsidR="00000000" w:rsidRDefault="00176EE1">
      <w:pPr>
        <w:pStyle w:val="ConsPlusNonformat"/>
      </w:pPr>
      <w:r>
        <w:t xml:space="preserve">   └──────────────~┘            │                                         │</w:t>
      </w:r>
    </w:p>
    <w:p w:rsidR="00000000" w:rsidRDefault="00176EE1">
      <w:pPr>
        <w:pStyle w:val="ConsPlusNonformat"/>
      </w:pPr>
      <w:r>
        <w:t xml:space="preserve">                                │                                         │</w:t>
      </w:r>
    </w:p>
    <w:p w:rsidR="00000000" w:rsidRDefault="00176EE1">
      <w:pPr>
        <w:pStyle w:val="ConsPlusNonformat"/>
      </w:pPr>
      <w:r>
        <w:t xml:space="preserve">                   </w:t>
      </w:r>
      <w:r>
        <w:t xml:space="preserve">             │                                         │</w:t>
      </w:r>
    </w:p>
    <w:p w:rsidR="00000000" w:rsidRDefault="00176EE1">
      <w:pPr>
        <w:pStyle w:val="ConsPlusNonformat"/>
      </w:pPr>
      <w:r>
        <w:t xml:space="preserve">                                \/                                        \/</w:t>
      </w:r>
    </w:p>
    <w:p w:rsidR="00000000" w:rsidRDefault="00176EE1">
      <w:pPr>
        <w:pStyle w:val="ConsPlusNonformat"/>
      </w:pPr>
      <w:r>
        <w:t>(--------------------------------------------------------------------------)</w:t>
      </w:r>
    </w:p>
    <w:p w:rsidR="00000000" w:rsidRDefault="00176EE1">
      <w:pPr>
        <w:pStyle w:val="ConsPlusNonformat"/>
      </w:pPr>
      <w:r>
        <w:t>│ Окончание процедуры рассмотрения заявлений,</w:t>
      </w:r>
      <w:r>
        <w:t xml:space="preserve"> материалов и сообщений СМИ   │</w:t>
      </w:r>
    </w:p>
    <w:p w:rsidR="00000000" w:rsidRDefault="00176EE1">
      <w:pPr>
        <w:pStyle w:val="ConsPlusNonformat"/>
      </w:pPr>
      <w:r>
        <w:t>│        по признакам нарушения антимонопольного законодательства          │</w:t>
      </w:r>
    </w:p>
    <w:p w:rsidR="00000000" w:rsidRDefault="00176EE1">
      <w:pPr>
        <w:pStyle w:val="ConsPlusNonformat"/>
      </w:pPr>
      <w:r>
        <w:t>(--------------------------------------------------------------------------)</w:t>
      </w:r>
    </w:p>
    <w:p w:rsidR="00000000" w:rsidRDefault="00176EE1">
      <w:pPr>
        <w:pStyle w:val="ConsPlusNonformat"/>
        <w:sectPr w:rsidR="00000000">
          <w:headerReference w:type="default" r:id="rId71"/>
          <w:footerReference w:type="default" r:id="rId72"/>
          <w:pgSz w:w="16838" w:h="11906"/>
          <w:pgMar w:top="1133" w:right="1440" w:bottom="566" w:left="1440" w:header="0" w:footer="0" w:gutter="0"/>
          <w:cols w:space="720"/>
          <w:noEndnote/>
        </w:sectPr>
      </w:pP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jc w:val="center"/>
        <w:outlineLvl w:val="2"/>
      </w:pPr>
      <w:r>
        <w:t>3. Блок-схема административной процедуры</w:t>
      </w:r>
    </w:p>
    <w:p w:rsidR="00000000" w:rsidRDefault="00176EE1">
      <w:pPr>
        <w:pStyle w:val="ConsPlusNormal"/>
        <w:jc w:val="center"/>
      </w:pPr>
      <w:r>
        <w:t>"Рассмотрение дел по признакам нарушения</w:t>
      </w:r>
    </w:p>
    <w:p w:rsidR="00000000" w:rsidRDefault="00176EE1">
      <w:pPr>
        <w:pStyle w:val="ConsPlusNormal"/>
        <w:jc w:val="center"/>
      </w:pPr>
      <w:r>
        <w:t>антимонопольного законодательства"</w:t>
      </w: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(-------------------------------------------------------------------------)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Начало процедуры рассмотрения дела по признакам нарушения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антимонопольного законодательства              </w:t>
      </w:r>
      <w:r>
        <w:rPr>
          <w:sz w:val="18"/>
          <w:szCs w:val="18"/>
        </w:rPr>
        <w:t xml:space="preserve">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(─────────┬───────────────────────────────────────────────────────────────)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\/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┌────────────────────────┐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│Формирование комиссии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└─────────┬──────────────┘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\/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┌────────────────────────┐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│Определение о</w:t>
      </w:r>
      <w:r>
        <w:rPr>
          <w:sz w:val="18"/>
          <w:szCs w:val="18"/>
        </w:rPr>
        <w:t xml:space="preserve"> назначении│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│дела к рассмотрению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└──────────────────┬─────┘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\/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┌────────────────────────────┐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│Определение субъектов</w:t>
      </w:r>
      <w:proofErr w:type="gramStart"/>
      <w:r>
        <w:rPr>
          <w:sz w:val="18"/>
          <w:szCs w:val="18"/>
        </w:rPr>
        <w:t xml:space="preserve">       │                      (─────────────────)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│процесса рас</w:t>
      </w:r>
      <w:r>
        <w:rPr>
          <w:sz w:val="18"/>
          <w:szCs w:val="18"/>
        </w:rPr>
        <w:t>смотрения дела  ├─────────────────────&gt;│Рассмотрение дела│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│о нарушении </w:t>
      </w:r>
      <w:proofErr w:type="gramStart"/>
      <w:r>
        <w:rPr>
          <w:sz w:val="18"/>
          <w:szCs w:val="18"/>
        </w:rPr>
        <w:t>антимонопольного</w:t>
      </w:r>
      <w:proofErr w:type="gramEnd"/>
      <w:r>
        <w:rPr>
          <w:sz w:val="18"/>
          <w:szCs w:val="18"/>
        </w:rPr>
        <w:t>│          ┌───────────┘по существу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│законодательства</w:t>
      </w:r>
      <w:proofErr w:type="gramStart"/>
      <w:r>
        <w:rPr>
          <w:sz w:val="18"/>
          <w:szCs w:val="18"/>
        </w:rPr>
        <w:t xml:space="preserve">            │          │           (────────┬────────)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└──────────────────────</w:t>
      </w:r>
      <w:r>
        <w:rPr>
          <w:sz w:val="18"/>
          <w:szCs w:val="18"/>
        </w:rPr>
        <w:t>──────┘          │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\/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┌──────────────┐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│Выдача        │          </w:t>
      </w:r>
      <w:r>
        <w:rPr>
          <w:sz w:val="18"/>
          <w:szCs w:val="18"/>
        </w:rPr>
        <w:t xml:space="preserve"> \/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│предупреждения│    ┌─────────────────┐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└──────────────┘    │Принятие решения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│Комиссии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│рассмотрению дела│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┌──────────────────────┐                                        │с признаками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│Решение Комиссии      │                                        │нарушения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│по </w:t>
      </w:r>
      <w:r>
        <w:rPr>
          <w:sz w:val="18"/>
          <w:szCs w:val="18"/>
        </w:rPr>
        <w:t>рассмотрению дела  │&lt;───────────────────────────────────────┤антимонопольного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 признаками нарушения│                                        │законодательства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│антимонопольного      │                                        └─────────────────┘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│законод</w:t>
      </w:r>
      <w:r>
        <w:rPr>
          <w:sz w:val="18"/>
          <w:szCs w:val="18"/>
        </w:rPr>
        <w:t>ательства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└─────────┬────────────┘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\/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(-------------------------------------------------------------------------)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Окончание процедуры рассмотрения дела по признакам нарушения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антимонопольного</w:t>
      </w:r>
      <w:r>
        <w:rPr>
          <w:sz w:val="18"/>
          <w:szCs w:val="18"/>
        </w:rPr>
        <w:t xml:space="preserve"> законодательства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(-------------------------------------------------------------------------)</w:t>
      </w: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center"/>
        <w:outlineLvl w:val="2"/>
      </w:pPr>
      <w:r>
        <w:t>4. Блок-схема административной процедуры</w:t>
      </w:r>
    </w:p>
    <w:p w:rsidR="00000000" w:rsidRDefault="00176EE1">
      <w:pPr>
        <w:pStyle w:val="ConsPlusNormal"/>
        <w:jc w:val="center"/>
      </w:pPr>
      <w:r>
        <w:t>"Пересмотр решения и (или) предписания антимонопольного</w:t>
      </w:r>
    </w:p>
    <w:p w:rsidR="00000000" w:rsidRDefault="00176EE1">
      <w:pPr>
        <w:pStyle w:val="ConsPlusNormal"/>
        <w:jc w:val="center"/>
      </w:pPr>
      <w:r>
        <w:t>органа по новым и (или) вновь открывшимся обстоятельствам"</w:t>
      </w: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(-------------------------------------------------------------------------)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│Начало процедуры пересмотра решения и (или) предписания антимонопольного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органа по новым и (или) вновь откры</w:t>
      </w:r>
      <w:r>
        <w:rPr>
          <w:sz w:val="18"/>
          <w:szCs w:val="18"/>
        </w:rPr>
        <w:t>вшимся обстоятельствам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(────────┬──────────────────────────────────────────────────────┬─────────)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 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\/                                                     \/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</w:t>
      </w:r>
      <w:r>
        <w:rPr>
          <w:sz w:val="18"/>
          <w:szCs w:val="18"/>
        </w:rPr>
        <w:t>──────────┐                                ┌─────────────┐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│Заявление лица,         │                                │Установление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│участвующего в деле,    │                                │Комиссией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│указывающее на наличие  │                       </w:t>
      </w:r>
      <w:r>
        <w:rPr>
          <w:sz w:val="18"/>
          <w:szCs w:val="18"/>
        </w:rPr>
        <w:t xml:space="preserve">         │оснований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│оснований для пересмотра│                                │</w:t>
      </w:r>
      <w:proofErr w:type="gramStart"/>
      <w:r>
        <w:rPr>
          <w:sz w:val="18"/>
          <w:szCs w:val="18"/>
        </w:rPr>
        <w:t>пересмотра</w:t>
      </w:r>
      <w:proofErr w:type="gramEnd"/>
      <w:r>
        <w:rPr>
          <w:sz w:val="18"/>
          <w:szCs w:val="18"/>
        </w:rPr>
        <w:t xml:space="preserve">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└──────────┬────────────~┘                                └───────┬─────┘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│                                  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└───</w:t>
      </w:r>
      <w:r>
        <w:rPr>
          <w:sz w:val="18"/>
          <w:szCs w:val="18"/>
        </w:rPr>
        <w:t>───────────────────────┐       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│       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\/      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┌──────────────┐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│Назначение    │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│ответственного│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│исполнителя   │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└──────┬───────┘   </w:t>
      </w:r>
      <w:r>
        <w:rPr>
          <w:sz w:val="18"/>
          <w:szCs w:val="18"/>
        </w:rPr>
        <w:t xml:space="preserve">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      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     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(────────────────)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│Про</w:t>
      </w:r>
      <w:r>
        <w:rPr>
          <w:sz w:val="18"/>
          <w:szCs w:val="18"/>
        </w:rPr>
        <w:t>верка полноты│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┌───────Нет───────┤и достаточности</w:t>
      </w:r>
      <w:proofErr w:type="gramStart"/>
      <w:r>
        <w:rPr>
          <w:sz w:val="18"/>
          <w:szCs w:val="18"/>
        </w:rPr>
        <w:t xml:space="preserve"> ├─────Д</w:t>
      </w:r>
      <w:proofErr w:type="gramEnd"/>
      <w:r>
        <w:rPr>
          <w:sz w:val="18"/>
          <w:szCs w:val="18"/>
        </w:rPr>
        <w:t>а──────┐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│документов      │             │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│и сведений      │             │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\/    </w:t>
      </w:r>
      <w:r>
        <w:rPr>
          <w:sz w:val="18"/>
          <w:szCs w:val="18"/>
        </w:rPr>
        <w:t xml:space="preserve">            (────────────────)             \/  \/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┌────────────────┐                                     ┌───────────────┐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│Решение         │          ┌───────────────┐          │определение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</w:t>
      </w:r>
      <w:proofErr w:type="gramStart"/>
      <w:r>
        <w:rPr>
          <w:sz w:val="18"/>
          <w:szCs w:val="18"/>
        </w:rPr>
        <w:t>антимонопольного</w:t>
      </w:r>
      <w:proofErr w:type="gramEnd"/>
      <w:r>
        <w:rPr>
          <w:sz w:val="18"/>
          <w:szCs w:val="18"/>
        </w:rPr>
        <w:t xml:space="preserve">│          │Мотивированный │      </w:t>
      </w:r>
      <w:r>
        <w:rPr>
          <w:sz w:val="18"/>
          <w:szCs w:val="18"/>
        </w:rPr>
        <w:t xml:space="preserve">    │о пересмотре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│органа об отказе├─────────&gt;│отказ в        │          │решения и (или)│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│в удовлетворении│          │</w:t>
      </w:r>
      <w:proofErr w:type="gramStart"/>
      <w:r>
        <w:rPr>
          <w:sz w:val="18"/>
          <w:szCs w:val="18"/>
        </w:rPr>
        <w:t>удовлетворении</w:t>
      </w:r>
      <w:proofErr w:type="gramEnd"/>
      <w:r>
        <w:rPr>
          <w:sz w:val="18"/>
          <w:szCs w:val="18"/>
        </w:rPr>
        <w:t xml:space="preserve"> │          │предписания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│заявления       │          │</w:t>
      </w:r>
      <w:proofErr w:type="gramStart"/>
      <w:r>
        <w:rPr>
          <w:sz w:val="18"/>
          <w:szCs w:val="18"/>
        </w:rPr>
        <w:t>заявления</w:t>
      </w:r>
      <w:proofErr w:type="gramEnd"/>
      <w:r>
        <w:rPr>
          <w:sz w:val="18"/>
          <w:szCs w:val="18"/>
        </w:rPr>
        <w:t xml:space="preserve">      │          └───────┬──────~┘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└──</w:t>
      </w:r>
      <w:r>
        <w:rPr>
          <w:sz w:val="18"/>
          <w:szCs w:val="18"/>
        </w:rPr>
        <w:t>──────────────┘          │о пересмотре   │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┌───────────────────┤решения и (или)│                  \/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│                   │предписания    │          ┌────────────────┐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│                   └──────────────~┘</w:t>
      </w:r>
      <w:r>
        <w:rPr>
          <w:sz w:val="18"/>
          <w:szCs w:val="18"/>
        </w:rPr>
        <w:t xml:space="preserve">          │Рассмотрение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│                                              │дела по существу│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\/                                             └───────┬────────┘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(--------------------------)                  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│Доср</w:t>
      </w:r>
      <w:r>
        <w:rPr>
          <w:sz w:val="18"/>
          <w:szCs w:val="18"/>
        </w:rPr>
        <w:t>очное завершение      │                                      \/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│административной процедуры│                              ┌─────────────────┐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(--------------------------)                              │Принятие решения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│Комиссией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┌────────────────┤рассмотрению дела│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│о нарушении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</w:t>
      </w:r>
      <w:r>
        <w:rPr>
          <w:sz w:val="18"/>
          <w:szCs w:val="18"/>
        </w:rPr>
        <w:t>│антимонопольного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│законодательства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└─────────────────┘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\/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(-------------------------------------------------------------------------)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Окончание процедуры пересмотра решения и (или) предписания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антимонопольного органа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новым и (или) вновь откры</w:t>
      </w:r>
      <w:r>
        <w:rPr>
          <w:sz w:val="18"/>
          <w:szCs w:val="18"/>
        </w:rPr>
        <w:t>вшимся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обстоятельствам                             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(-------------------------------------------------------------------------)</w:t>
      </w: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right"/>
        <w:outlineLvl w:val="1"/>
      </w:pPr>
      <w:r>
        <w:t>Приложение N 3</w:t>
      </w:r>
    </w:p>
    <w:p w:rsidR="00000000" w:rsidRDefault="00176EE1">
      <w:pPr>
        <w:pStyle w:val="ConsPlusNormal"/>
        <w:jc w:val="right"/>
      </w:pPr>
      <w:r>
        <w:t>к Регламенту</w:t>
      </w:r>
    </w:p>
    <w:p w:rsidR="00000000" w:rsidRDefault="00176EE1">
      <w:pPr>
        <w:pStyle w:val="ConsPlusNormal"/>
        <w:jc w:val="right"/>
      </w:pPr>
    </w:p>
    <w:p w:rsidR="00000000" w:rsidRDefault="00176EE1">
      <w:pPr>
        <w:pStyle w:val="ConsPlusNormal"/>
        <w:jc w:val="center"/>
      </w:pPr>
      <w:r>
        <w:t>ОБРАЗЕЦ ЖАЛОБЫ</w:t>
      </w:r>
    </w:p>
    <w:p w:rsidR="00000000" w:rsidRDefault="00176EE1">
      <w:pPr>
        <w:pStyle w:val="ConsPlusNormal"/>
        <w:jc w:val="center"/>
      </w:pPr>
      <w:r>
        <w:t>НА ДЕЙСТВИЕ (БЕЗДЕЙСТВИЕ) АНТИМОНОПОЛЬН</w:t>
      </w:r>
      <w:r>
        <w:t>ОГО ОРГАНА</w:t>
      </w:r>
    </w:p>
    <w:p w:rsidR="00000000" w:rsidRDefault="00176EE1">
      <w:pPr>
        <w:pStyle w:val="ConsPlusNormal"/>
        <w:jc w:val="center"/>
      </w:pPr>
      <w:r>
        <w:t>(ДОЛЖНОСТНОГО ЛИЦА АНТИМОНОПОЛЬНОГО ОРГАНА)</w:t>
      </w: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Исх. от ________ N ____            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(наименование антимонопольного органа)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Жалоба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hyperlink w:anchor="Par1377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Полное  наименование   юридического   лица,  Ф.И.О.  физического  лица: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hyperlink w:anchor="Par1377" w:history="1">
        <w:proofErr w:type="gramStart"/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Местонахождение  юридического  лица,   физического   лица  (фактический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адрес): 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Телефон: 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Код учета: ИНН 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hyperlink w:anchor="Par1377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Ф.И.О. руководителя юридического лица 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hyperlink w:anchor="Par1377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на действия (бездействие):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  <w:r>
        <w:rPr>
          <w:sz w:val="18"/>
          <w:szCs w:val="18"/>
        </w:rPr>
        <w:t>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(наименование антимонопольного органа (должность, Ф.И.О. должностного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лица антимонопольного органа)</w:t>
      </w:r>
    </w:p>
    <w:p w:rsidR="00000000" w:rsidRDefault="00176EE1">
      <w:pPr>
        <w:pStyle w:val="ConsPlusNonformat"/>
        <w:rPr>
          <w:sz w:val="18"/>
          <w:szCs w:val="18"/>
        </w:rPr>
      </w:pPr>
      <w:hyperlink w:anchor="Par1377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Существо жалобы: 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</w:t>
      </w:r>
      <w:proofErr w:type="gramStart"/>
      <w:r>
        <w:rPr>
          <w:sz w:val="18"/>
          <w:szCs w:val="18"/>
        </w:rPr>
        <w:t>(краткое изложение обжалуемых действий (бездействия),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с указанием оснований, по которым лицо, подающее жалобу,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не согласно</w:t>
      </w:r>
      <w:proofErr w:type="gramEnd"/>
      <w:r>
        <w:rPr>
          <w:sz w:val="18"/>
          <w:szCs w:val="18"/>
        </w:rPr>
        <w:t xml:space="preserve"> с действием (бездействием) антимонопольного органа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или должностного лица со ссылками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соответствующие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пункты регламента)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Приложение: 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(перечень прилагаемой документации)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М</w:t>
      </w:r>
      <w:r>
        <w:rPr>
          <w:sz w:val="18"/>
          <w:szCs w:val="18"/>
        </w:rPr>
        <w:t>.П. 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proofErr w:type="gramStart"/>
      <w:r>
        <w:rPr>
          <w:sz w:val="18"/>
          <w:szCs w:val="18"/>
        </w:rPr>
        <w:t>(подпись руководителя организации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(органа), физического лица)</w:t>
      </w: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ind w:firstLine="540"/>
        <w:jc w:val="both"/>
      </w:pPr>
      <w:r>
        <w:t>--------------------------------</w:t>
      </w:r>
    </w:p>
    <w:p w:rsidR="00000000" w:rsidRDefault="00176EE1">
      <w:pPr>
        <w:pStyle w:val="ConsPlusNormal"/>
        <w:ind w:firstLine="540"/>
        <w:jc w:val="both"/>
      </w:pPr>
      <w:bookmarkStart w:id="23" w:name="Par1377"/>
      <w:bookmarkEnd w:id="23"/>
      <w:r>
        <w:t>&lt;*&gt; Поля, отмеченные звездочкой &lt;*&gt;, обязательны для заполнения.</w:t>
      </w: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rmal"/>
        <w:jc w:val="right"/>
        <w:outlineLvl w:val="1"/>
      </w:pPr>
      <w:r>
        <w:t>Приложение N 4</w:t>
      </w:r>
    </w:p>
    <w:p w:rsidR="00000000" w:rsidRDefault="00176EE1">
      <w:pPr>
        <w:pStyle w:val="ConsPlusNormal"/>
        <w:jc w:val="right"/>
      </w:pPr>
      <w:r>
        <w:t>к Регламенту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jc w:val="center"/>
      </w:pPr>
      <w:r>
        <w:t>ОБРАЗЕЦ ИЗВЕЩЕНИЯ О ПРОДЛЕНИИ СРОКА РАССМОТРЕНИЯ ЖАЛОБЫ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Бланк                                    Наименование заявителя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антимонопольного органа             </w:t>
      </w:r>
      <w:r>
        <w:rPr>
          <w:sz w:val="18"/>
          <w:szCs w:val="18"/>
        </w:rPr>
        <w:t xml:space="preserve">     Почтовый адрес заявителя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 продлении срока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рассмотрения жалобы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Настоящим сообщаю, что в соответствии с пунктом _____ </w:t>
      </w:r>
      <w:proofErr w:type="gramStart"/>
      <w:r>
        <w:rPr>
          <w:sz w:val="18"/>
          <w:szCs w:val="18"/>
        </w:rPr>
        <w:t>административного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регламента Федеральной антимонопольной службы по исполнению государственной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функции  по  возбуждению  и  рассм</w:t>
      </w:r>
      <w:r>
        <w:rPr>
          <w:sz w:val="18"/>
          <w:szCs w:val="18"/>
        </w:rPr>
        <w:t xml:space="preserve">отрению дел о нарушениях </w:t>
      </w:r>
      <w:proofErr w:type="gramStart"/>
      <w:r>
        <w:rPr>
          <w:sz w:val="18"/>
          <w:szCs w:val="18"/>
        </w:rPr>
        <w:t>антимонопольного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законодательства  Российской  Федерации  принято  решение о продлении срока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рассмотрения  жалобы,  зарегистрированной от __________ N ___,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следующей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причин</w:t>
      </w:r>
      <w:proofErr w:type="gramStart"/>
      <w:r>
        <w:rPr>
          <w:sz w:val="18"/>
          <w:szCs w:val="18"/>
        </w:rPr>
        <w:t>е(</w:t>
      </w:r>
      <w:proofErr w:type="gram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ам</w:t>
      </w:r>
      <w:proofErr w:type="spellEnd"/>
      <w:r>
        <w:rPr>
          <w:sz w:val="18"/>
          <w:szCs w:val="18"/>
        </w:rPr>
        <w:t>): 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(причина, по которой срок рассмотрения жалобы продлевается)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руководителя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антимон</w:t>
      </w:r>
      <w:r>
        <w:rPr>
          <w:sz w:val="18"/>
          <w:szCs w:val="18"/>
        </w:rPr>
        <w:t>опольного органа</w:t>
      </w: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right"/>
        <w:outlineLvl w:val="1"/>
      </w:pPr>
      <w:r>
        <w:t>Приложение N 5</w:t>
      </w:r>
    </w:p>
    <w:p w:rsidR="00000000" w:rsidRDefault="00176EE1">
      <w:pPr>
        <w:pStyle w:val="ConsPlusNormal"/>
        <w:jc w:val="right"/>
      </w:pPr>
      <w:r>
        <w:t>к Регламенту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rmal"/>
        <w:jc w:val="center"/>
      </w:pPr>
      <w:r>
        <w:t>ОБРАЗЕЦ ИЗВЕЩЕНИЯ</w:t>
      </w:r>
    </w:p>
    <w:p w:rsidR="00000000" w:rsidRDefault="00176EE1">
      <w:pPr>
        <w:pStyle w:val="ConsPlusNormal"/>
        <w:jc w:val="center"/>
      </w:pPr>
      <w:r>
        <w:t xml:space="preserve">ЗАЯВИТЕЛЯ О НАПРАВЛЕНИИ ЖАЛОБЫ В </w:t>
      </w:r>
      <w:proofErr w:type="gramStart"/>
      <w:r>
        <w:t>ПРАВОМОЧНЫЙ</w:t>
      </w:r>
      <w:proofErr w:type="gramEnd"/>
    </w:p>
    <w:p w:rsidR="00000000" w:rsidRDefault="00176EE1">
      <w:pPr>
        <w:pStyle w:val="ConsPlusNormal"/>
        <w:jc w:val="center"/>
      </w:pPr>
      <w:r>
        <w:t>АНТИМОНОПОЛЬНЫЙ ОРГАН</w:t>
      </w:r>
    </w:p>
    <w:p w:rsidR="00000000" w:rsidRDefault="00176EE1">
      <w:pPr>
        <w:pStyle w:val="ConsPlusNormal"/>
        <w:jc w:val="center"/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Бланк                                       Наименование заявителя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антимонопольного органа                     Почтовый</w:t>
      </w:r>
      <w:r>
        <w:rPr>
          <w:sz w:val="18"/>
          <w:szCs w:val="18"/>
        </w:rPr>
        <w:t xml:space="preserve"> адрес заявителя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Настоящим извещаю, что жалоба, поданная 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(наименование организации (органа), Ф.И.О. физического лица)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proofErr w:type="gramStart"/>
      <w:r>
        <w:rPr>
          <w:sz w:val="18"/>
          <w:szCs w:val="18"/>
        </w:rPr>
        <w:t>зарегистрированн</w:t>
      </w:r>
      <w:r>
        <w:rPr>
          <w:sz w:val="18"/>
          <w:szCs w:val="18"/>
        </w:rPr>
        <w:t>ая</w:t>
      </w:r>
      <w:proofErr w:type="gramEnd"/>
      <w:r>
        <w:rPr>
          <w:sz w:val="18"/>
          <w:szCs w:val="18"/>
        </w:rPr>
        <w:t xml:space="preserve"> от _________ N _____, в соответствии с пунктом 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административного   регламента   Федеральной   антимонопольной   службы  </w:t>
      </w:r>
      <w:proofErr w:type="gramStart"/>
      <w:r>
        <w:rPr>
          <w:sz w:val="18"/>
          <w:szCs w:val="18"/>
        </w:rPr>
        <w:t>по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исполнению  государственной  функции  по  возбуждению  и рассмотрению дел о</w:t>
      </w:r>
    </w:p>
    <w:p w:rsidR="00000000" w:rsidRDefault="00176EE1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нарушениях</w:t>
      </w:r>
      <w:proofErr w:type="gramEnd"/>
      <w:r>
        <w:rPr>
          <w:sz w:val="18"/>
          <w:szCs w:val="18"/>
        </w:rPr>
        <w:t xml:space="preserve">  антимонопольного законодательства Российской Федерации подлежит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рассмотрению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(наименование антимонопольного органа)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Жалоба и прилагаемые к ней материалы направлены по адресу: 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руководителя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антимонопольного органа</w:t>
      </w: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right"/>
        <w:outlineLvl w:val="1"/>
      </w:pPr>
      <w:r>
        <w:t>Приложение N 6</w:t>
      </w:r>
    </w:p>
    <w:p w:rsidR="00000000" w:rsidRDefault="00176EE1">
      <w:pPr>
        <w:pStyle w:val="ConsPlusNormal"/>
        <w:jc w:val="right"/>
      </w:pPr>
      <w:r>
        <w:t xml:space="preserve">к </w:t>
      </w:r>
      <w:r>
        <w:t>Регламенту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</w:pPr>
      <w:r>
        <w:t>ОБРАЗЕЦ ЗАПРОСА</w:t>
      </w:r>
    </w:p>
    <w:p w:rsidR="00000000" w:rsidRDefault="00176EE1">
      <w:pPr>
        <w:pStyle w:val="ConsPlusNormal"/>
        <w:jc w:val="center"/>
      </w:pPr>
      <w:r>
        <w:t>НА ПРЕДОСТАВЛЕНИЕ ДОПОЛНИТЕЛЬНЫХ ДОКУМЕНТОВ (МАТЕРИАЛОВ)</w:t>
      </w: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Бланк                                        Наименование заявителя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антимонопольного органа                      Почтовый адрес заявителя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 представлении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дополнительных </w:t>
      </w:r>
      <w:r>
        <w:rPr>
          <w:sz w:val="18"/>
          <w:szCs w:val="18"/>
        </w:rPr>
        <w:t>документов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(информации)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Настоящим извещаю, что при рассмотрении жалобы 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(наименование организации (органа), Ф.И.О. физического лица)</w:t>
      </w:r>
    </w:p>
    <w:p w:rsidR="00000000" w:rsidRDefault="00176EE1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зарегистрированной</w:t>
      </w:r>
      <w:proofErr w:type="gramEnd"/>
      <w:r>
        <w:rPr>
          <w:sz w:val="18"/>
          <w:szCs w:val="18"/>
        </w:rPr>
        <w:t xml:space="preserve"> от ___________ N _____________, в соответствии с пунктом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 административного регламента </w:t>
      </w:r>
      <w:proofErr w:type="gramStart"/>
      <w:r>
        <w:rPr>
          <w:sz w:val="18"/>
          <w:szCs w:val="18"/>
        </w:rPr>
        <w:t>Федеральной</w:t>
      </w:r>
      <w:proofErr w:type="gramEnd"/>
      <w:r>
        <w:rPr>
          <w:sz w:val="18"/>
          <w:szCs w:val="18"/>
        </w:rPr>
        <w:t xml:space="preserve"> антимонопольной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службы    по    исполнению    государственной   функции  по  возбуждению  и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рассмотрению  дел о нарушени</w:t>
      </w:r>
      <w:r>
        <w:rPr>
          <w:sz w:val="18"/>
          <w:szCs w:val="18"/>
        </w:rPr>
        <w:t xml:space="preserve">ях антимонопольного законодательства </w:t>
      </w:r>
      <w:proofErr w:type="gramStart"/>
      <w:r>
        <w:rPr>
          <w:sz w:val="18"/>
          <w:szCs w:val="18"/>
        </w:rPr>
        <w:t>Российской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Федерации  принято  решение  о  необходимости предоставления </w:t>
      </w:r>
      <w:proofErr w:type="gramStart"/>
      <w:r>
        <w:rPr>
          <w:sz w:val="18"/>
          <w:szCs w:val="18"/>
        </w:rPr>
        <w:t>дополнительных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документов  (материалов), в </w:t>
      </w:r>
      <w:proofErr w:type="gramStart"/>
      <w:r>
        <w:rPr>
          <w:sz w:val="18"/>
          <w:szCs w:val="18"/>
        </w:rPr>
        <w:t>связи</w:t>
      </w:r>
      <w:proofErr w:type="gramEnd"/>
      <w:r>
        <w:rPr>
          <w:sz w:val="18"/>
          <w:szCs w:val="18"/>
        </w:rPr>
        <w:t xml:space="preserve"> с чем прошу представить в антимонопольный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 следующие документы и информацию: ________________</w:t>
      </w:r>
      <w:r>
        <w:rPr>
          <w:sz w:val="18"/>
          <w:szCs w:val="18"/>
        </w:rPr>
        <w:t>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(перечень запрашиваемых документов и информации)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руководителя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антимонопольного органа</w:t>
      </w: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right"/>
        <w:outlineLvl w:val="1"/>
      </w:pPr>
      <w:r>
        <w:t>Приложение N 7</w:t>
      </w:r>
    </w:p>
    <w:p w:rsidR="00000000" w:rsidRDefault="00176EE1">
      <w:pPr>
        <w:pStyle w:val="ConsPlusNormal"/>
        <w:jc w:val="right"/>
      </w:pPr>
      <w:r>
        <w:lastRenderedPageBreak/>
        <w:t>к Регламенту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</w:pPr>
      <w:r>
        <w:t xml:space="preserve">ОБРАЗЕЦ ОТКАЗА В </w:t>
      </w:r>
      <w:r>
        <w:t>РАССМОТРЕНИИ ЖАЛОБЫ</w:t>
      </w: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Бланк                                            Наименование заявителя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антимонопольного органа                          Почтовый адрес заявителя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соответствии с пунктом _____ административного регламента </w:t>
      </w:r>
      <w:proofErr w:type="gramStart"/>
      <w:r>
        <w:rPr>
          <w:sz w:val="18"/>
          <w:szCs w:val="18"/>
        </w:rPr>
        <w:t>Федеральной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антимонопольной службы по исполнению государственной функции по возбуждению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  рассмотрению   дел   о   нарушениях  антимонопольного  законодательства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  Федерации  антимонопольный  орган  отказывает  в  рассмотрении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жалобы,   зарегистрированной</w:t>
      </w:r>
      <w:r>
        <w:rPr>
          <w:sz w:val="18"/>
          <w:szCs w:val="18"/>
        </w:rPr>
        <w:t xml:space="preserve">   ______  N  ______  по  следующим  основаниям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__________________________________________________________________________.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(основания отказа в рассмотрении жалобы)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руководителя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антимонопольного органа</w:t>
      </w: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right"/>
        <w:outlineLvl w:val="1"/>
      </w:pPr>
      <w:r>
        <w:t>Приложение N 8</w:t>
      </w:r>
    </w:p>
    <w:p w:rsidR="00000000" w:rsidRDefault="00176EE1">
      <w:pPr>
        <w:pStyle w:val="ConsPlusNormal"/>
        <w:jc w:val="right"/>
      </w:pPr>
      <w:r>
        <w:t>к Реглам</w:t>
      </w:r>
      <w:r>
        <w:t>енту</w:t>
      </w:r>
    </w:p>
    <w:p w:rsidR="00000000" w:rsidRDefault="00176EE1">
      <w:pPr>
        <w:pStyle w:val="ConsPlusNormal"/>
        <w:ind w:firstLine="540"/>
        <w:jc w:val="both"/>
      </w:pPr>
    </w:p>
    <w:p w:rsidR="00000000" w:rsidRDefault="00176EE1">
      <w:pPr>
        <w:pStyle w:val="ConsPlusNormal"/>
        <w:jc w:val="center"/>
      </w:pPr>
      <w:r>
        <w:t>ОБРАЗЕЦ РЕШЕНИЯ</w:t>
      </w:r>
    </w:p>
    <w:p w:rsidR="00000000" w:rsidRDefault="00176EE1">
      <w:pPr>
        <w:pStyle w:val="ConsPlusNormal"/>
        <w:jc w:val="center"/>
      </w:pPr>
      <w:r>
        <w:t>АНТИМОНОПОЛЬНОГО ОРГАНА ПО ЖАЛОБЕ НА ДЕЙСТВИЕ (БЕЗДЕЙСТВИЕ)</w:t>
      </w:r>
    </w:p>
    <w:p w:rsidR="00000000" w:rsidRDefault="00176EE1">
      <w:pPr>
        <w:pStyle w:val="ConsPlusNormal"/>
        <w:jc w:val="center"/>
      </w:pPr>
      <w:r>
        <w:t>АНТИМОНОПОЛЬНОГО ОРГАНА ИЛИ ЕГО ДОЛЖНОСТНОГО ЛИЦА</w:t>
      </w: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РЕШЕНИЕ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по жалобе на действие (бездействие) антимонопольного органа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(должностного лица антимонопольного органа)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"__" ________________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             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(место принятия решения)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Наименование  антимонопольного  органа,  д</w:t>
      </w:r>
      <w:r>
        <w:rPr>
          <w:sz w:val="18"/>
          <w:szCs w:val="18"/>
        </w:rPr>
        <w:t>олжность,  фамилия и инициалы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должностного лица, принявшего решение по жалобе 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(наименование организации (органа) или Ф.И.О. индивидуального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предпринимателя, обратившегося с жалобой)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 N ______ на 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proofErr w:type="gramStart"/>
      <w:r>
        <w:rPr>
          <w:sz w:val="18"/>
          <w:szCs w:val="18"/>
        </w:rPr>
        <w:t>(обжалуемые действия с указ</w:t>
      </w:r>
      <w:r>
        <w:rPr>
          <w:sz w:val="18"/>
          <w:szCs w:val="18"/>
        </w:rPr>
        <w:t>анием антимонопольного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органа (должностного лица), действия которого обжалуются)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УСТАНОВЛЕНО: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(изложение жалобы по существу с указанием оснований, по которым лицо,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подавшее</w:t>
      </w:r>
      <w:proofErr w:type="gramEnd"/>
      <w:r>
        <w:rPr>
          <w:sz w:val="18"/>
          <w:szCs w:val="18"/>
        </w:rPr>
        <w:t xml:space="preserve"> жалобу, не согласно с действиями (бездействием) антимонопольного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органа (должностного лица), действие (бездействие) которого обжалуется)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(изложение возражений, объяснений антимонопольного органа (должностного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лица антимонопольного орган), действие (бездействие) которого обжалуется)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(фактические и ины</w:t>
      </w:r>
      <w:r>
        <w:rPr>
          <w:sz w:val="18"/>
          <w:szCs w:val="18"/>
        </w:rPr>
        <w:t>е обстоятельства дела, установленные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при рассмотрении жалобы)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__________________________________________________________________________,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(доказательства, на которых основаны выводы по результатам рассмотрения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жалобы)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_____________________________________________________________________,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(законы и иные нормативные правовые акты, которыми руководствовался орган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или должностное лицо при принятии решения, и мотивы, по которым орган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или должностное лицо не применил законы и иные нормативные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правовые акты, на которые ссылался заявитель)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Руководствуясь  пунктом  ____  административного регламента </w:t>
      </w:r>
      <w:proofErr w:type="gramStart"/>
      <w:r>
        <w:rPr>
          <w:sz w:val="18"/>
          <w:szCs w:val="18"/>
        </w:rPr>
        <w:t>Федеральной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антимонопольной службы по исполнению госу</w:t>
      </w:r>
      <w:r>
        <w:rPr>
          <w:sz w:val="18"/>
          <w:szCs w:val="18"/>
        </w:rPr>
        <w:t>дарственной функции по возбуждению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  рассмотрению   дел   о   нарушениях  антимонопольного  законодательства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РЕШЕНО:</w:t>
      </w:r>
    </w:p>
    <w:p w:rsidR="00000000" w:rsidRDefault="00176EE1">
      <w:pPr>
        <w:pStyle w:val="ConsPlusNonformat"/>
        <w:rPr>
          <w:sz w:val="18"/>
          <w:szCs w:val="18"/>
        </w:rPr>
      </w:pP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 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(решение, принятое в отношении обжалованного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действия (бездействия), признано </w:t>
      </w:r>
      <w:proofErr w:type="gramStart"/>
      <w:r>
        <w:rPr>
          <w:sz w:val="18"/>
          <w:szCs w:val="18"/>
        </w:rPr>
        <w:t>правомерным</w:t>
      </w:r>
      <w:proofErr w:type="gramEnd"/>
      <w:r>
        <w:rPr>
          <w:sz w:val="18"/>
          <w:szCs w:val="18"/>
        </w:rPr>
        <w:t xml:space="preserve"> или неправомерным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полностью или частично)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 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(решение либо меры, которые необходимо при</w:t>
      </w:r>
      <w:r>
        <w:rPr>
          <w:sz w:val="18"/>
          <w:szCs w:val="18"/>
        </w:rPr>
        <w:t>нять в связи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с допущенными нарушениями)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(должность лица уполномоченного</w:t>
      </w:r>
      <w:r>
        <w:rPr>
          <w:sz w:val="18"/>
          <w:szCs w:val="18"/>
        </w:rPr>
        <w:t xml:space="preserve"> (подпись) (инициалы, фамилия)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органа, принявшего решение по жалобе)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Настоящее  решение  может  быть  обжаловано  в ФАС России (если решение</w:t>
      </w:r>
      <w:proofErr w:type="gramEnd"/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принимается  руководителем территориального органа) либо в суд, арбитражный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суд.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Копия н</w:t>
      </w:r>
      <w:r>
        <w:rPr>
          <w:sz w:val="18"/>
          <w:szCs w:val="18"/>
        </w:rPr>
        <w:t>астоящего решения направлена по адресу: 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right"/>
        <w:outlineLvl w:val="1"/>
      </w:pPr>
      <w:r>
        <w:t>Приложение N 9</w:t>
      </w:r>
    </w:p>
    <w:p w:rsidR="00000000" w:rsidRDefault="00176EE1">
      <w:pPr>
        <w:pStyle w:val="ConsPlusNormal"/>
        <w:jc w:val="right"/>
      </w:pPr>
      <w:r>
        <w:t>к Регламенту</w:t>
      </w: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nformat"/>
      </w:pPr>
      <w:bookmarkStart w:id="24" w:name="Par1599"/>
      <w:bookmarkEnd w:id="24"/>
      <w:r>
        <w:t xml:space="preserve">                                   ОПИСЬ</w:t>
      </w:r>
    </w:p>
    <w:p w:rsidR="00000000" w:rsidRDefault="00176EE1">
      <w:pPr>
        <w:pStyle w:val="ConsPlusNonformat"/>
      </w:pPr>
      <w:r>
        <w:t xml:space="preserve">                             к тому _________</w:t>
      </w:r>
    </w:p>
    <w:p w:rsidR="00000000" w:rsidRDefault="00176EE1">
      <w:pPr>
        <w:pStyle w:val="ConsPlusNonformat"/>
      </w:pPr>
      <w:r>
        <w:t xml:space="preserve">                             дела N _________</w:t>
      </w:r>
    </w:p>
    <w:p w:rsidR="00000000" w:rsidRDefault="00176EE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49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Порядковый номер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документа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и реквизиты документа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Листы дела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right"/>
        <w:outlineLvl w:val="1"/>
      </w:pPr>
      <w:r>
        <w:t>Приложение N 10</w:t>
      </w:r>
    </w:p>
    <w:p w:rsidR="00000000" w:rsidRDefault="00176EE1">
      <w:pPr>
        <w:pStyle w:val="ConsPlusNormal"/>
        <w:jc w:val="right"/>
      </w:pPr>
      <w:r>
        <w:t>к Регламенту</w:t>
      </w:r>
    </w:p>
    <w:p w:rsidR="00000000" w:rsidRDefault="00176EE1">
      <w:pPr>
        <w:pStyle w:val="ConsPlusNormal"/>
        <w:jc w:val="both"/>
      </w:pPr>
    </w:p>
    <w:p w:rsidR="00000000" w:rsidRDefault="00176EE1">
      <w:pPr>
        <w:pStyle w:val="ConsPlusNonformat"/>
      </w:pPr>
      <w:bookmarkStart w:id="25" w:name="Par1623"/>
      <w:bookmarkEnd w:id="25"/>
      <w:r>
        <w:lastRenderedPageBreak/>
        <w:t xml:space="preserve">                             ЛИСТ ОЗНАКОМЛЕНИЯ</w:t>
      </w:r>
    </w:p>
    <w:p w:rsidR="00000000" w:rsidRDefault="00176EE1">
      <w:pPr>
        <w:pStyle w:val="ConsPlusNonformat"/>
      </w:pPr>
      <w:r>
        <w:t xml:space="preserve">                         с материалами тома ______</w:t>
      </w:r>
    </w:p>
    <w:p w:rsidR="00000000" w:rsidRDefault="00176EE1">
      <w:pPr>
        <w:pStyle w:val="ConsPlusNonformat"/>
      </w:pPr>
      <w:r>
        <w:t xml:space="preserve">                              дела N _______</w:t>
      </w:r>
    </w:p>
    <w:p w:rsidR="00000000" w:rsidRDefault="00176EE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2160"/>
        <w:gridCol w:w="180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ознакомившегося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наименование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реквиз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иты документа,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удостоверяющего личность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реквизиты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документа,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удостоверяющего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полномочия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ознакомления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ознакоми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шегося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6EE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jc w:val="both"/>
        <w:rPr>
          <w:sz w:val="18"/>
          <w:szCs w:val="18"/>
        </w:rPr>
      </w:pPr>
    </w:p>
    <w:p w:rsidR="00000000" w:rsidRDefault="00176EE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73"/>
      <w:footerReference w:type="default" r:id="rId7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6EE1">
      <w:pPr>
        <w:spacing w:after="0" w:line="240" w:lineRule="auto"/>
      </w:pPr>
      <w:r>
        <w:separator/>
      </w:r>
    </w:p>
  </w:endnote>
  <w:endnote w:type="continuationSeparator" w:id="0">
    <w:p w:rsidR="00000000" w:rsidRDefault="0017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6E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6E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6E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6EE1">
      <w:pPr>
        <w:spacing w:after="0" w:line="240" w:lineRule="auto"/>
      </w:pPr>
      <w:r>
        <w:separator/>
      </w:r>
    </w:p>
  </w:footnote>
  <w:footnote w:type="continuationSeparator" w:id="0">
    <w:p w:rsidR="00000000" w:rsidRDefault="0017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176E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76EE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6E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176E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76EE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6E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E6"/>
    <w:rsid w:val="00176EE1"/>
    <w:rsid w:val="00F1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EE1"/>
  </w:style>
  <w:style w:type="paragraph" w:styleId="a5">
    <w:name w:val="footer"/>
    <w:basedOn w:val="a"/>
    <w:link w:val="a6"/>
    <w:uiPriority w:val="99"/>
    <w:unhideWhenUsed/>
    <w:rsid w:val="0017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EE1"/>
  </w:style>
  <w:style w:type="paragraph" w:styleId="a5">
    <w:name w:val="footer"/>
    <w:basedOn w:val="a"/>
    <w:link w:val="a6"/>
    <w:uiPriority w:val="99"/>
    <w:unhideWhenUsed/>
    <w:rsid w:val="0017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D2FACD78B5B79E1A82084C94BA01CF182E06FFD1B5BB14895DD14C155C8643E119432FB1111693420EK" TargetMode="External"/><Relationship Id="rId18" Type="http://schemas.openxmlformats.org/officeDocument/2006/relationships/hyperlink" Target="consultantplus://offline/ref=F9D2FACD78B5B79E1A82084C94BA01CF182F08FDDDB4BB14895DD14C15450CK" TargetMode="External"/><Relationship Id="rId26" Type="http://schemas.openxmlformats.org/officeDocument/2006/relationships/hyperlink" Target="consultantplus://offline/ref=F9D2FACD78B5B79E1A82084C94BA01CF182E0DFED2B1BB14895DD14C155C8643E119432FB111179F4203K" TargetMode="External"/><Relationship Id="rId39" Type="http://schemas.openxmlformats.org/officeDocument/2006/relationships/hyperlink" Target="consultantplus://offline/ref=A111F2AA9A046C60E571433901659B195A6BED38D6AA049131D6D5DD822F6B3BD43EB9C6E6E7EF01510FK" TargetMode="External"/><Relationship Id="rId21" Type="http://schemas.openxmlformats.org/officeDocument/2006/relationships/hyperlink" Target="consultantplus://offline/ref=F9D2FACD78B5B79E1A82084C94BA01CF182F08FDDDB4BB14895DD14C155C8643E119432FB11117974202K" TargetMode="External"/><Relationship Id="rId34" Type="http://schemas.openxmlformats.org/officeDocument/2006/relationships/hyperlink" Target="consultantplus://offline/ref=A111F2AA9A046C60E571433901659B195A6AEB39D4A2049131D6D5DD822F6B3BD43EB9C6E6E7EF095105K" TargetMode="External"/><Relationship Id="rId42" Type="http://schemas.openxmlformats.org/officeDocument/2006/relationships/hyperlink" Target="consultantplus://offline/ref=A111F2AA9A046C60E571433901659B195A6AEB39D4A2049131D6D5DD822F6B3BD43EB9C4E65E04K" TargetMode="External"/><Relationship Id="rId47" Type="http://schemas.openxmlformats.org/officeDocument/2006/relationships/hyperlink" Target="consultantplus://offline/ref=A111F2AA9A046C60E571433901659B195A6BE03CD2AA049131D6D5DD822F6B3BD43EB9CF5E07K" TargetMode="External"/><Relationship Id="rId50" Type="http://schemas.openxmlformats.org/officeDocument/2006/relationships/hyperlink" Target="consultantplus://offline/ref=A111F2AA9A046C60E571433901659B195A6AEB39D4A2049131D6D5DD822F6B3BD43EB9C6E6E7EA00510CK" TargetMode="External"/><Relationship Id="rId55" Type="http://schemas.openxmlformats.org/officeDocument/2006/relationships/hyperlink" Target="consultantplus://offline/ref=A111F2AA9A046C60E571433901659B195A6AEB39D4A2049131D6D5DD822F6B3BD43EB9C4E65E04K" TargetMode="External"/><Relationship Id="rId63" Type="http://schemas.openxmlformats.org/officeDocument/2006/relationships/hyperlink" Target="consultantplus://offline/ref=A111F2AA9A046C60E571433901659B195A6AEB39D4A2049131D6D5DD822F6B3BD43EB9C5E55E01K" TargetMode="External"/><Relationship Id="rId68" Type="http://schemas.openxmlformats.org/officeDocument/2006/relationships/header" Target="header1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D2FACD78B5B79E1A82084C94BA01CF1F240FFCD3BBE61E8104DD4E4102K" TargetMode="External"/><Relationship Id="rId29" Type="http://schemas.openxmlformats.org/officeDocument/2006/relationships/hyperlink" Target="consultantplus://offline/ref=A111F2AA9A046C60E571433901659B195A6AEE37D2AB049131D6D5DD82520FK" TargetMode="External"/><Relationship Id="rId11" Type="http://schemas.openxmlformats.org/officeDocument/2006/relationships/hyperlink" Target="consultantplus://offline/ref=F9D2FACD78B5B79E1A82084C94BA01CF182D0DFDD4B5BB14895DD14C15450CK" TargetMode="External"/><Relationship Id="rId24" Type="http://schemas.openxmlformats.org/officeDocument/2006/relationships/hyperlink" Target="consultantplus://offline/ref=F9D2FACD78B5B79E1A82084C94BA01CF182F0BFFD0B9BB14895DD14C155C8643E119432FB11117974209K" TargetMode="External"/><Relationship Id="rId32" Type="http://schemas.openxmlformats.org/officeDocument/2006/relationships/hyperlink" Target="consultantplus://offline/ref=A111F2AA9A046C60E571433901659B195A6BEE3ADBA7049131D6D5DD822F6B3BD43EB9C6E6E7EF015104K" TargetMode="External"/><Relationship Id="rId37" Type="http://schemas.openxmlformats.org/officeDocument/2006/relationships/hyperlink" Target="consultantplus://offline/ref=A111F2AA9A046C60E571433901659B195A6BED38D6AA049131D6D5DD822F6B3BD43EB9C6E6E7EF01510FK" TargetMode="External"/><Relationship Id="rId40" Type="http://schemas.openxmlformats.org/officeDocument/2006/relationships/hyperlink" Target="consultantplus://offline/ref=A111F2AA9A046C60E571433901659B195A6AEB39D4A2049131D6D5DD822F6B3BD43EB9C6E6E7EF09510BK" TargetMode="External"/><Relationship Id="rId45" Type="http://schemas.openxmlformats.org/officeDocument/2006/relationships/hyperlink" Target="consultantplus://offline/ref=A111F2AA9A046C60E571433901659B195A6AEB39D4A2049131D6D5DD822F6B3BD43EB9C4E65E04K" TargetMode="External"/><Relationship Id="rId53" Type="http://schemas.openxmlformats.org/officeDocument/2006/relationships/hyperlink" Target="consultantplus://offline/ref=A111F2AA9A046C60E571433901659B195A6AEB39D4A2049131D6D5DD822F6B3BD43EB9C6E6E7EF095105K" TargetMode="External"/><Relationship Id="rId58" Type="http://schemas.openxmlformats.org/officeDocument/2006/relationships/hyperlink" Target="consultantplus://offline/ref=A111F2AA9A046C60E571433901659B195A6BED38D6AA049131D6D5DD822F6B3BD43EB9C6E6E7EF01510FK" TargetMode="External"/><Relationship Id="rId66" Type="http://schemas.openxmlformats.org/officeDocument/2006/relationships/hyperlink" Target="consultantplus://offline/ref=A111F2AA9A046C60E571433901659B195A6AEB39D4A2049131D6D5DD822F6B3BD43EB9C6E6E7EB03510CK" TargetMode="External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D2FACD78B5B79E1A82084C94BA01CF182F06FBD4B9BB14895DD14C15450CK" TargetMode="External"/><Relationship Id="rId23" Type="http://schemas.openxmlformats.org/officeDocument/2006/relationships/hyperlink" Target="consultantplus://offline/ref=F9D2FACD78B5B79E1A82084C94BA01CF182F0BFFD0B9BB14895DD14C155C8643E119432FB11117974209K" TargetMode="External"/><Relationship Id="rId28" Type="http://schemas.openxmlformats.org/officeDocument/2006/relationships/hyperlink" Target="consultantplus://offline/ref=F9D2FACD78B5B79E1A82084C94BA01CF182E0DFED2B1BB14895DD14C155C8643E119432FB1111395420AK" TargetMode="External"/><Relationship Id="rId36" Type="http://schemas.openxmlformats.org/officeDocument/2006/relationships/hyperlink" Target="consultantplus://offline/ref=A111F2AA9A046C60E571433901659B195A6AEB39D4A2049131D6D5DD822F6B3BD43EB9C6E6E7EF095105K" TargetMode="External"/><Relationship Id="rId49" Type="http://schemas.openxmlformats.org/officeDocument/2006/relationships/hyperlink" Target="consultantplus://offline/ref=A111F2AA9A046C60E571433901659B195A6AEB39D4A2049131D6D5DD822F6B3BD43EB9C6E6E7EB04510BK" TargetMode="External"/><Relationship Id="rId57" Type="http://schemas.openxmlformats.org/officeDocument/2006/relationships/hyperlink" Target="consultantplus://offline/ref=A111F2AA9A046C60E571433901659B195A6AEB39D4A2049131D6D5DD822F6B3BD43EB9C6E6E7EF095105K" TargetMode="External"/><Relationship Id="rId61" Type="http://schemas.openxmlformats.org/officeDocument/2006/relationships/hyperlink" Target="consultantplus://offline/ref=A111F2AA9A046C60E571433901659B195260EB37D2A8599B398FD9DF5805K" TargetMode="External"/><Relationship Id="rId10" Type="http://schemas.openxmlformats.org/officeDocument/2006/relationships/hyperlink" Target="consultantplus://offline/ref=F9D2FACD78B5B79E1A82084C94BA01CF1E250BFAD6BBE61E8104DD4E4102K" TargetMode="External"/><Relationship Id="rId19" Type="http://schemas.openxmlformats.org/officeDocument/2006/relationships/hyperlink" Target="consultantplus://offline/ref=F9D2FACD78B5B79E1A82084C94BA01CF182E0EFDDDB5BB14895DD14C15450CK" TargetMode="External"/><Relationship Id="rId31" Type="http://schemas.openxmlformats.org/officeDocument/2006/relationships/hyperlink" Target="consultantplus://offline/ref=A111F2AA9A046C60E571433901659B195D60E93BD5A8599B398FD9DF8520342CD377B5C7E6E7EE5001K" TargetMode="External"/><Relationship Id="rId44" Type="http://schemas.openxmlformats.org/officeDocument/2006/relationships/hyperlink" Target="consultantplus://offline/ref=A111F2AA9A046C60E571433901659B195A6AEB39D4A2049131D6D5DD822F6B3BD43EB9C6E6E7EB04510FK" TargetMode="External"/><Relationship Id="rId52" Type="http://schemas.openxmlformats.org/officeDocument/2006/relationships/hyperlink" Target="consultantplus://offline/ref=A111F2AA9A046C60E571433901659B195A6AEB39D4A2049131D6D5DD822F6B3BD43EB9C6E6E7EF095109K" TargetMode="External"/><Relationship Id="rId60" Type="http://schemas.openxmlformats.org/officeDocument/2006/relationships/hyperlink" Target="consultantplus://offline/ref=A111F2AA9A046C60E571433901659B195A6AEB39D4A2049131D6D5DD822F6B3BD43EB9C6E6E7EB03510CK" TargetMode="External"/><Relationship Id="rId65" Type="http://schemas.openxmlformats.org/officeDocument/2006/relationships/hyperlink" Target="consultantplus://offline/ref=A111F2AA9A046C60E571433901659B195A6BEE3AD2A3049131D6D5DD822F6B3BD43EB9C6E6E7EF01510CK" TargetMode="Externa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2FACD78B5B79E1A82084C94BA01CF182D0DFDD5B6BB14895DD14C15450CK" TargetMode="External"/><Relationship Id="rId14" Type="http://schemas.openxmlformats.org/officeDocument/2006/relationships/hyperlink" Target="consultantplus://offline/ref=F9D2FACD78B5B79E1A82084C94BA01CF182E06F9DCB0BB14895DD14C155C8643E119432FB111179E4202K" TargetMode="External"/><Relationship Id="rId22" Type="http://schemas.openxmlformats.org/officeDocument/2006/relationships/hyperlink" Target="consultantplus://offline/ref=F9D2FACD78B5B79E1A82084C94BA01CF102408FBD2BBE61E8104DD4E1253D954E6504F2EB111164906K" TargetMode="External"/><Relationship Id="rId27" Type="http://schemas.openxmlformats.org/officeDocument/2006/relationships/hyperlink" Target="consultantplus://offline/ref=F9D2FACD78B5B79E1A82084C94BA01CF102E06F1D4BBE61E8104DD4E4102K" TargetMode="External"/><Relationship Id="rId30" Type="http://schemas.openxmlformats.org/officeDocument/2006/relationships/hyperlink" Target="consultantplus://offline/ref=A111F2AA9A046C60E571433901659B195A6AEB39D4A2049131D6D5DD822F6B3BD43EB9C6E6E7EF09510FK" TargetMode="External"/><Relationship Id="rId35" Type="http://schemas.openxmlformats.org/officeDocument/2006/relationships/hyperlink" Target="consultantplus://offline/ref=A111F2AA9A046C60E571433901659B195A6AEB39D4A2049131D6D5DD822F6B3BD43EB9C6E6E7EF09510BK" TargetMode="External"/><Relationship Id="rId43" Type="http://schemas.openxmlformats.org/officeDocument/2006/relationships/hyperlink" Target="consultantplus://offline/ref=A111F2AA9A046C60E571433901659B195A6AEB39D4A2049131D6D5DD822F6B3BD43EB9C6E6E7EE05510EK" TargetMode="External"/><Relationship Id="rId48" Type="http://schemas.openxmlformats.org/officeDocument/2006/relationships/hyperlink" Target="consultantplus://offline/ref=A111F2AA9A046C60E571433901659B195A6AEB39D4A2049131D6D5DD822F6B3BD43EB9C1E45E01K" TargetMode="External"/><Relationship Id="rId56" Type="http://schemas.openxmlformats.org/officeDocument/2006/relationships/hyperlink" Target="consultantplus://offline/ref=A111F2AA9A046C60E571433901659B195A6AEB39D4A2049131D6D5DD822F6B3BD43EB9C6E6E7EF09510BK" TargetMode="External"/><Relationship Id="rId64" Type="http://schemas.openxmlformats.org/officeDocument/2006/relationships/hyperlink" Target="consultantplus://offline/ref=A111F2AA9A046C60E571433901659B195A6AEB39D4A2049131D6D5DD822F6B3BD43EB9C1E65E04K" TargetMode="External"/><Relationship Id="rId69" Type="http://schemas.openxmlformats.org/officeDocument/2006/relationships/footer" Target="footer1.xml"/><Relationship Id="rId8" Type="http://schemas.openxmlformats.org/officeDocument/2006/relationships/hyperlink" Target="consultantplus://offline/ref=F9D2FACD78B5B79E1A82084C94BA01CF182E07FED6B8BB14895DD14C155C8643E119432FB1111795420DK" TargetMode="External"/><Relationship Id="rId51" Type="http://schemas.openxmlformats.org/officeDocument/2006/relationships/hyperlink" Target="consultantplus://offline/ref=A111F2AA9A046C60E571433901659B195A6AEB39D4A2049131D6D5DD822F6B3BD43EB9C6E6E7EA005109K" TargetMode="External"/><Relationship Id="rId72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9D2FACD78B5B79E1A82084C94BA01CF182E0DFED2B1BB14895DD14C155C8643E119432FB11115954203K" TargetMode="External"/><Relationship Id="rId17" Type="http://schemas.openxmlformats.org/officeDocument/2006/relationships/hyperlink" Target="consultantplus://offline/ref=F9D2FACD78B5B79E1A82084C94BA01CF10240DF0D4BBE61E8104DD4E4102K" TargetMode="External"/><Relationship Id="rId25" Type="http://schemas.openxmlformats.org/officeDocument/2006/relationships/hyperlink" Target="consultantplus://offline/ref=F9D2FACD78B5B79E1A82084C94BA01CF182E0DFED2B1BB14895DD14C155C8643E119432FB111179F420DK" TargetMode="External"/><Relationship Id="rId33" Type="http://schemas.openxmlformats.org/officeDocument/2006/relationships/hyperlink" Target="consultantplus://offline/ref=A111F2AA9A046C60E571433901659B195A6AEB39D4A2049131D6D5DD822F6B3BD43EB9C6E6E7EF09510BK" TargetMode="External"/><Relationship Id="rId38" Type="http://schemas.openxmlformats.org/officeDocument/2006/relationships/hyperlink" Target="consultantplus://offline/ref=A111F2AA9A046C60E571433901659B195A6AEB39D4A2049131D6D5DD822F6B3BD43EB9C5E45E0FK" TargetMode="External"/><Relationship Id="rId46" Type="http://schemas.openxmlformats.org/officeDocument/2006/relationships/hyperlink" Target="consultantplus://offline/ref=A111F2AA9A046C60E571433901659B195A6AEB39D4A2049131D6D5DD822F6B3BD43EB9C6E6E7EE05510EK" TargetMode="External"/><Relationship Id="rId59" Type="http://schemas.openxmlformats.org/officeDocument/2006/relationships/hyperlink" Target="consultantplus://offline/ref=A111F2AA9A046C60E571433901659B195A6AEE37D2AB049131D6D5DD82520FK" TargetMode="External"/><Relationship Id="rId67" Type="http://schemas.openxmlformats.org/officeDocument/2006/relationships/hyperlink" Target="consultantplus://offline/ref=A111F2AA9A046C60E571433901659B195A6BE83CDAA3049131D6D5DD822F6B3BD43EB9C6E6E7EF01510DK" TargetMode="External"/><Relationship Id="rId20" Type="http://schemas.openxmlformats.org/officeDocument/2006/relationships/hyperlink" Target="consultantplus://offline/ref=F9D2FACD78B5B79E1A82084C94BA01CF182F0BFFD0B9BB14895DD14C15450CK" TargetMode="External"/><Relationship Id="rId41" Type="http://schemas.openxmlformats.org/officeDocument/2006/relationships/hyperlink" Target="consultantplus://offline/ref=A111F2AA9A046C60E571433901659B195A6AEB39D4A2049131D6D5DD822F6B3BD43EB9C6E6E7EF095105K" TargetMode="External"/><Relationship Id="rId54" Type="http://schemas.openxmlformats.org/officeDocument/2006/relationships/hyperlink" Target="consultantplus://offline/ref=A111F2AA9A046C60E571433901659B195A6AEB39D4A2049131D6D5DD822F6B3BD43EB9C6E6E7EE00510FK" TargetMode="External"/><Relationship Id="rId62" Type="http://schemas.openxmlformats.org/officeDocument/2006/relationships/hyperlink" Target="consultantplus://offline/ref=A111F2AA9A046C60E571433901659B195A6AEB39D4A2049131D6D5DD822F6B3BD43EB9C5E45E0FK" TargetMode="External"/><Relationship Id="rId70" Type="http://schemas.openxmlformats.org/officeDocument/2006/relationships/hyperlink" Target="consultantplus://offline/ref=A111F2AA9A046C60E571433901659B195A6AEB39D4A2049131D6D5DD822F6B3BD43EB9C2E25E07K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80E2-731D-4F46-833F-427A6B9C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16428</Words>
  <Characters>154246</Characters>
  <Application>Microsoft Office Word</Application>
  <DocSecurity>2</DocSecurity>
  <Lines>1285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25.05.2012 N 339"Об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</vt:lpstr>
    </vt:vector>
  </TitlesOfParts>
  <Company>ConsultantPlus</Company>
  <LinksUpToDate>false</LinksUpToDate>
  <CharactersWithSpaces>170334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25.05.2012 N 339"Об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</dc:title>
  <dc:subject>skip</dc:subject>
  <dc:creator>skip</dc:creator>
  <cp:lastModifiedBy>Admin</cp:lastModifiedBy>
  <cp:revision>2</cp:revision>
  <dcterms:created xsi:type="dcterms:W3CDTF">2013-03-15T08:15:00Z</dcterms:created>
  <dcterms:modified xsi:type="dcterms:W3CDTF">2013-03-15T08:15:00Z</dcterms:modified>
</cp:coreProperties>
</file>