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1" w:rsidRPr="00515FEB" w:rsidRDefault="00764341" w:rsidP="007643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>Протокол</w:t>
      </w:r>
      <w:r>
        <w:rPr>
          <w:rFonts w:ascii="Times New Roman" w:hAnsi="Times New Roman" w:cs="Times New Roman"/>
          <w:b/>
          <w:sz w:val="36"/>
          <w:szCs w:val="36"/>
        </w:rPr>
        <w:t xml:space="preserve"> № 4</w:t>
      </w:r>
    </w:p>
    <w:p w:rsidR="00764341" w:rsidRPr="00515FEB" w:rsidRDefault="00764341" w:rsidP="007643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>заседания Общественного совета при</w:t>
      </w:r>
    </w:p>
    <w:p w:rsidR="00764341" w:rsidRPr="00515FEB" w:rsidRDefault="00764341" w:rsidP="007643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FEB">
        <w:rPr>
          <w:rFonts w:ascii="Times New Roman" w:hAnsi="Times New Roman" w:cs="Times New Roman"/>
          <w:b/>
          <w:sz w:val="36"/>
          <w:szCs w:val="36"/>
        </w:rPr>
        <w:t xml:space="preserve">Ленинградском УФАС России </w:t>
      </w:r>
    </w:p>
    <w:p w:rsidR="00764341" w:rsidRDefault="00764341" w:rsidP="007643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декабря 2020г.                                                                      г. </w:t>
      </w:r>
      <w:r w:rsidRPr="00C137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Pr="00F4149D" w:rsidRDefault="00764341" w:rsidP="00764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Участники заседания:</w:t>
      </w: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5E">
        <w:rPr>
          <w:rFonts w:ascii="Times New Roman" w:hAnsi="Times New Roman" w:cs="Times New Roman"/>
          <w:sz w:val="28"/>
          <w:szCs w:val="28"/>
        </w:rPr>
        <w:t xml:space="preserve">Быков Александр Юрьевич </w:t>
      </w:r>
      <w:r>
        <w:rPr>
          <w:rFonts w:ascii="Times New Roman" w:hAnsi="Times New Roman" w:cs="Times New Roman"/>
          <w:sz w:val="28"/>
          <w:szCs w:val="28"/>
        </w:rPr>
        <w:t>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фермеров Ленинградской области и Санкт-Петербурга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Владимирович (</w:t>
      </w:r>
      <w:r w:rsidRPr="00D10164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1016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01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 «Деловая Россия»)</w:t>
      </w: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164">
        <w:rPr>
          <w:rFonts w:ascii="Times New Roman" w:hAnsi="Times New Roman" w:cs="Times New Roman"/>
          <w:sz w:val="28"/>
          <w:szCs w:val="28"/>
        </w:rPr>
        <w:t>Жаворонков Кирилл Николаевич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0164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10164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016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 «Деловая Россия»)</w:t>
      </w: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Дмитрий Геннадьевич (НП «Нефтяной клуб Санкт-Петербурга (по доверенности)</w:t>
      </w:r>
    </w:p>
    <w:p w:rsidR="00764341" w:rsidRPr="006C005E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Сергей Викторович (</w:t>
      </w:r>
      <w:r w:rsidRPr="006C005E">
        <w:rPr>
          <w:rFonts w:ascii="Times New Roman" w:hAnsi="Times New Roman" w:cs="Times New Roman"/>
          <w:sz w:val="28"/>
          <w:szCs w:val="28"/>
        </w:rPr>
        <w:t>АНО «Центр содействия экономическому развитию Северо-Западного Нечерноземья»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764341" w:rsidRPr="006C005E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005E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 Юрий</w:t>
      </w:r>
      <w:proofErr w:type="gramEnd"/>
      <w:r w:rsidRPr="006C005E">
        <w:rPr>
          <w:rFonts w:ascii="Times New Roman" w:hAnsi="Times New Roman" w:cs="Times New Roman"/>
          <w:sz w:val="28"/>
          <w:szCs w:val="28"/>
        </w:rPr>
        <w:t xml:space="preserve"> Владимирович </w:t>
      </w:r>
      <w:r>
        <w:rPr>
          <w:rFonts w:ascii="Times New Roman" w:hAnsi="Times New Roman" w:cs="Times New Roman"/>
          <w:sz w:val="28"/>
          <w:szCs w:val="28"/>
        </w:rPr>
        <w:t xml:space="preserve"> (Союз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промышленников и предпринимателей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005E">
        <w:rPr>
          <w:rFonts w:ascii="Times New Roman" w:hAnsi="Times New Roman" w:cs="Times New Roman"/>
          <w:sz w:val="28"/>
          <w:szCs w:val="28"/>
        </w:rPr>
        <w:t>;</w:t>
      </w: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05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6C005E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</w:t>
      </w:r>
      <w:r w:rsidRPr="006C005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C005E">
        <w:rPr>
          <w:rFonts w:ascii="Times New Roman" w:hAnsi="Times New Roman" w:cs="Times New Roman"/>
          <w:sz w:val="28"/>
          <w:szCs w:val="28"/>
        </w:rPr>
        <w:t>Ленинградская областная торгово-промышленная палата»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49D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  <w:r>
        <w:rPr>
          <w:rFonts w:ascii="Times New Roman" w:hAnsi="Times New Roman" w:cs="Times New Roman"/>
          <w:sz w:val="28"/>
          <w:szCs w:val="28"/>
        </w:rPr>
        <w:t xml:space="preserve"> Русанова Е.Н. -   заместитель руководителя Ленинградского УФАС России</w:t>
      </w:r>
    </w:p>
    <w:p w:rsidR="00764341" w:rsidRPr="00F4149D" w:rsidRDefault="00764341" w:rsidP="00764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341" w:rsidRPr="00F4149D" w:rsidRDefault="00764341" w:rsidP="00764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9D">
        <w:rPr>
          <w:rFonts w:ascii="Times New Roman" w:hAnsi="Times New Roman" w:cs="Times New Roman"/>
          <w:b/>
          <w:sz w:val="28"/>
          <w:szCs w:val="28"/>
        </w:rPr>
        <w:t>Вопросы, вынесенные на обсуждение</w:t>
      </w:r>
    </w:p>
    <w:p w:rsidR="0076434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Default="00764341" w:rsidP="0076434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4341">
        <w:rPr>
          <w:rFonts w:ascii="Times New Roman" w:hAnsi="Times New Roman" w:cs="Times New Roman"/>
          <w:sz w:val="28"/>
          <w:szCs w:val="28"/>
        </w:rPr>
        <w:t>Вступительное слово председателя Общественного совета А.Ю. Быкова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ОС при Ленинградском УФАС России и ФАС России. </w:t>
      </w:r>
    </w:p>
    <w:p w:rsidR="00764341" w:rsidRDefault="00764341" w:rsidP="007643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Pr="00764341" w:rsidRDefault="00764341" w:rsidP="007643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увеличить численность ОС при Ленинградском УФАС России. Включить в состав Совета Королева Дмитрия Геннадьевича. </w:t>
      </w:r>
    </w:p>
    <w:p w:rsidR="00764341" w:rsidRDefault="00764341" w:rsidP="007643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Pr="00D04312" w:rsidRDefault="00764341" w:rsidP="0076434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47A56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при Ленинградском УФАС России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47A5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Обсуждение Положения об Общественных советах по федеральному законодательству.  </w:t>
      </w:r>
      <w:r w:rsidRPr="009B4FB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4F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докладчик – заместитель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9B4F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редседателя Общественного совета при Ленинградском УФАС России </w:t>
      </w:r>
      <w:proofErr w:type="spellStart"/>
      <w:r w:rsidRPr="009B4FB8">
        <w:rPr>
          <w:rFonts w:ascii="Times New Roman" w:hAnsi="Times New Roman" w:cs="Times New Roman"/>
          <w:i/>
          <w:color w:val="000000"/>
          <w:sz w:val="28"/>
          <w:szCs w:val="28"/>
        </w:rPr>
        <w:t>Чижков</w:t>
      </w:r>
      <w:proofErr w:type="spellEnd"/>
      <w:r w:rsidRPr="009B4F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Ю.В.)</w:t>
      </w:r>
    </w:p>
    <w:p w:rsidR="00D04312" w:rsidRPr="00764341" w:rsidRDefault="00D04312" w:rsidP="00D043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4312" w:rsidRDefault="00764341" w:rsidP="007643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РЕШИЛИ: </w:t>
      </w:r>
    </w:p>
    <w:p w:rsidR="00764341" w:rsidRDefault="00764341" w:rsidP="007643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доработать регламент работы ОС при Ленинградском УФАС России;</w:t>
      </w:r>
    </w:p>
    <w:p w:rsidR="00764341" w:rsidRDefault="00764341" w:rsidP="007643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наладить взаимодействие с ОС при Санкт-Петербуржском УФАС России;</w:t>
      </w:r>
    </w:p>
    <w:p w:rsidR="00764341" w:rsidRPr="00764341" w:rsidRDefault="00764341" w:rsidP="007643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встречу с руководителем Общественной палаты по Ленинградской области (для встречи Ленинградскому УФАС подготовить и передать председателю Совета ранее направленные письма); </w:t>
      </w:r>
    </w:p>
    <w:p w:rsidR="00764341" w:rsidRPr="009B4FB8" w:rsidRDefault="00764341" w:rsidP="0076434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D04312" w:rsidRPr="00D04312" w:rsidRDefault="00764341" w:rsidP="00D04312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рассмотрению вопроса Шенгелия Р.А. по поводу подключения к электросетям (</w:t>
      </w:r>
      <w:r w:rsidRPr="009B4FB8">
        <w:rPr>
          <w:rFonts w:ascii="Times New Roman" w:hAnsi="Times New Roman" w:cs="Times New Roman"/>
          <w:i/>
          <w:sz w:val="28"/>
          <w:szCs w:val="28"/>
        </w:rPr>
        <w:t>докладчик – Смирнов С.В.)</w:t>
      </w:r>
    </w:p>
    <w:p w:rsidR="00D04312" w:rsidRDefault="00D04312" w:rsidP="00D043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4312" w:rsidRPr="00D04312" w:rsidRDefault="00D04312" w:rsidP="00D043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доклад принять к сведению. </w:t>
      </w:r>
    </w:p>
    <w:p w:rsidR="00764341" w:rsidRPr="009B4FB8" w:rsidRDefault="00764341" w:rsidP="0076434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764341" w:rsidRDefault="00764341" w:rsidP="0076434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предложения по работе Общественного совета в 2021 году.</w:t>
      </w:r>
    </w:p>
    <w:p w:rsidR="00D04312" w:rsidRDefault="00D04312" w:rsidP="00D043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4312" w:rsidRDefault="00D04312" w:rsidP="00D043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определить приоритетные направления работы ОС,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 план работы ОС на 2021 год;</w:t>
      </w:r>
    </w:p>
    <w:p w:rsidR="00D04312" w:rsidRDefault="00D04312" w:rsidP="00D043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Ленинградскому УФАС России рекомендовано разработать годовой план работы ведомства (проверки, публичные мероприятия и т.п.);</w:t>
      </w:r>
    </w:p>
    <w:p w:rsidR="00D04312" w:rsidRDefault="00D04312" w:rsidP="00D043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Ленинградского УФАС рассмотреть возможность присутствовать на заседаниях ОС при Ленинградском УФАС России. </w:t>
      </w:r>
    </w:p>
    <w:p w:rsidR="00D04312" w:rsidRPr="000570C3" w:rsidRDefault="00D04312" w:rsidP="00D0431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Default="00764341" w:rsidP="0076434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Default="00764341" w:rsidP="0076434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Pr="006C005E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                                                                                 А.Ю. Быков</w:t>
      </w:r>
    </w:p>
    <w:p w:rsidR="00764341" w:rsidRDefault="00764341" w:rsidP="0076434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Default="00764341" w:rsidP="0076434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Pr="00C137F1" w:rsidRDefault="00764341" w:rsidP="00764341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Pr="00C137F1" w:rsidRDefault="00764341" w:rsidP="0076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41" w:rsidRDefault="00764341" w:rsidP="00764341"/>
    <w:p w:rsidR="009A27CD" w:rsidRDefault="009A27CD"/>
    <w:sectPr w:rsidR="009A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DE"/>
    <w:rsid w:val="004E1928"/>
    <w:rsid w:val="00726278"/>
    <w:rsid w:val="00764341"/>
    <w:rsid w:val="00785FDE"/>
    <w:rsid w:val="009A27CD"/>
    <w:rsid w:val="00D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7129B-A867-472E-BCF9-EF2A2F06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Корнева</dc:creator>
  <cp:keywords/>
  <dc:description/>
  <cp:lastModifiedBy>Елена Николаевна Русанова</cp:lastModifiedBy>
  <cp:revision>5</cp:revision>
  <cp:lastPrinted>2021-01-15T11:17:00Z</cp:lastPrinted>
  <dcterms:created xsi:type="dcterms:W3CDTF">2021-01-15T10:03:00Z</dcterms:created>
  <dcterms:modified xsi:type="dcterms:W3CDTF">2021-01-15T11:19:00Z</dcterms:modified>
</cp:coreProperties>
</file>